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DF17A" w14:textId="77777777" w:rsidR="005E0CD5" w:rsidRPr="00374DB0" w:rsidRDefault="00374DB0" w:rsidP="009821FB">
      <w:pPr>
        <w:pStyle w:val="a4"/>
        <w:jc w:val="center"/>
        <w:rPr>
          <w:rFonts w:ascii="Verdana" w:eastAsia="Times New Roman" w:hAnsi="Verdana" w:cs="Times New Roman"/>
          <w:color w:val="000000"/>
          <w:sz w:val="44"/>
          <w:lang w:eastAsia="el-GR"/>
        </w:rPr>
      </w:pPr>
      <w:r w:rsidRPr="00374DB0">
        <w:rPr>
          <w:rFonts w:eastAsia="Times New Roman"/>
          <w:sz w:val="44"/>
          <w:lang w:eastAsia="el-GR"/>
        </w:rPr>
        <w:t xml:space="preserve">ΆΣΚΗΣΗ 5: </w:t>
      </w:r>
      <w:r w:rsidR="005E0CD5" w:rsidRPr="00374DB0">
        <w:rPr>
          <w:rFonts w:eastAsia="Times New Roman"/>
          <w:sz w:val="44"/>
          <w:lang w:eastAsia="el-GR"/>
        </w:rPr>
        <w:t>Οξέα και βάσεις</w:t>
      </w:r>
      <w:r w:rsidRPr="00374DB0">
        <w:rPr>
          <w:rFonts w:eastAsia="Times New Roman"/>
          <w:sz w:val="44"/>
          <w:lang w:eastAsia="el-GR"/>
        </w:rPr>
        <w:t xml:space="preserve"> – Μέτρηση του </w:t>
      </w:r>
      <w:r w:rsidRPr="00374DB0">
        <w:rPr>
          <w:rFonts w:eastAsia="Times New Roman"/>
          <w:sz w:val="44"/>
          <w:lang w:val="en-US" w:eastAsia="el-GR"/>
        </w:rPr>
        <w:t>pH</w:t>
      </w:r>
      <w:r w:rsidRPr="00374DB0">
        <w:rPr>
          <w:rFonts w:eastAsia="Times New Roman"/>
          <w:sz w:val="44"/>
          <w:lang w:eastAsia="el-GR"/>
        </w:rPr>
        <w:t xml:space="preserve"> με τη βοήθεια δεικτών</w:t>
      </w:r>
    </w:p>
    <w:p w14:paraId="737DF1D1" w14:textId="4AF22E68" w:rsidR="005E0CD5" w:rsidRDefault="005E0CD5" w:rsidP="009821FB">
      <w:pPr>
        <w:pStyle w:val="1"/>
        <w:rPr>
          <w:rFonts w:eastAsia="Times New Roman"/>
          <w:sz w:val="15"/>
          <w:szCs w:val="15"/>
          <w:lang w:eastAsia="el-GR"/>
        </w:rPr>
      </w:pPr>
      <w:bookmarkStart w:id="0" w:name="_GoBack"/>
      <w:bookmarkEnd w:id="0"/>
    </w:p>
    <w:tbl>
      <w:tblPr>
        <w:tblStyle w:val="a8"/>
        <w:tblW w:w="9180" w:type="dxa"/>
        <w:tblInd w:w="-318" w:type="dxa"/>
        <w:tblLook w:val="04A0" w:firstRow="1" w:lastRow="0" w:firstColumn="1" w:lastColumn="0" w:noHBand="0" w:noVBand="1"/>
      </w:tblPr>
      <w:tblGrid>
        <w:gridCol w:w="4261"/>
        <w:gridCol w:w="4919"/>
      </w:tblGrid>
      <w:tr w:rsidR="005C7147" w14:paraId="50DF19E1" w14:textId="77777777" w:rsidTr="009446D8">
        <w:tc>
          <w:tcPr>
            <w:tcW w:w="4261" w:type="dxa"/>
          </w:tcPr>
          <w:p w14:paraId="453DDA0D" w14:textId="47EB2864" w:rsidR="005C7147" w:rsidRPr="00025D9F" w:rsidRDefault="009446D8" w:rsidP="009446D8">
            <w:pPr>
              <w:pStyle w:val="1"/>
              <w:rPr>
                <w:sz w:val="24"/>
                <w:lang w:eastAsia="el-GR"/>
              </w:rPr>
            </w:pPr>
            <w:r w:rsidRPr="005E0CD5">
              <w:rPr>
                <w:rFonts w:eastAsia="Times New Roman"/>
                <w:lang w:eastAsia="el-GR"/>
              </w:rPr>
              <w:t>Ερωτήσεις</w:t>
            </w:r>
            <w:r w:rsidRPr="005E0CD5">
              <w:rPr>
                <w:rFonts w:eastAsia="Times New Roman"/>
                <w:sz w:val="15"/>
                <w:szCs w:val="15"/>
                <w:lang w:eastAsia="el-GR"/>
              </w:rPr>
              <w:t>:</w:t>
            </w:r>
          </w:p>
        </w:tc>
        <w:tc>
          <w:tcPr>
            <w:tcW w:w="4919" w:type="dxa"/>
          </w:tcPr>
          <w:p w14:paraId="70E3090D" w14:textId="6F432E16" w:rsidR="005C7147" w:rsidRPr="009446D8" w:rsidRDefault="009446D8" w:rsidP="009446D8">
            <w:pPr>
              <w:pStyle w:val="1"/>
              <w:rPr>
                <w:lang w:eastAsia="el-GR"/>
              </w:rPr>
            </w:pPr>
            <w:r w:rsidRPr="009446D8">
              <w:rPr>
                <w:lang w:eastAsia="el-GR"/>
              </w:rPr>
              <w:t>ΑΠΑΝΤΗΣΕΙΣ</w:t>
            </w:r>
          </w:p>
        </w:tc>
      </w:tr>
      <w:tr w:rsidR="005C7147" w14:paraId="4C473700" w14:textId="77777777" w:rsidTr="009446D8">
        <w:tc>
          <w:tcPr>
            <w:tcW w:w="4261" w:type="dxa"/>
          </w:tcPr>
          <w:p w14:paraId="62236F15" w14:textId="77777777" w:rsidR="005C7147" w:rsidRPr="00025D9F" w:rsidRDefault="005C7147" w:rsidP="009446D8">
            <w:pPr>
              <w:pStyle w:val="a5"/>
              <w:numPr>
                <w:ilvl w:val="0"/>
                <w:numId w:val="2"/>
              </w:numPr>
              <w:tabs>
                <w:tab w:val="left" w:pos="350"/>
              </w:tabs>
              <w:spacing w:line="360" w:lineRule="auto"/>
              <w:ind w:left="0" w:firstLine="0"/>
              <w:rPr>
                <w:sz w:val="24"/>
                <w:lang w:eastAsia="el-GR"/>
              </w:rPr>
            </w:pPr>
            <w:r w:rsidRPr="00025D9F">
              <w:rPr>
                <w:sz w:val="24"/>
                <w:lang w:eastAsia="el-GR"/>
              </w:rPr>
              <w:t>Τί </w:t>
            </w:r>
            <w:proofErr w:type="spellStart"/>
            <w:r w:rsidRPr="00025D9F">
              <w:rPr>
                <w:sz w:val="24"/>
                <w:lang w:eastAsia="el-GR"/>
              </w:rPr>
              <w:t>pH</w:t>
            </w:r>
            <w:proofErr w:type="spellEnd"/>
            <w:r w:rsidRPr="00025D9F">
              <w:rPr>
                <w:sz w:val="24"/>
                <w:lang w:eastAsia="el-GR"/>
              </w:rPr>
              <w:t> αναμένετε για διάλυμα που περιλαμβάνει </w:t>
            </w:r>
            <w:r w:rsidRPr="00025D9F">
              <w:rPr>
                <w:b/>
                <w:bCs/>
                <w:sz w:val="24"/>
                <w:lang w:eastAsia="el-GR"/>
              </w:rPr>
              <w:t>καυστικό νάτριο</w:t>
            </w:r>
            <w:r w:rsidRPr="00025D9F">
              <w:rPr>
                <w:sz w:val="24"/>
                <w:lang w:eastAsia="el-GR"/>
              </w:rPr>
              <w:t xml:space="preserve"> συγκέντρωσης 0.1Μ; </w:t>
            </w:r>
          </w:p>
          <w:p w14:paraId="0A63D9A5" w14:textId="77777777" w:rsidR="005C7147" w:rsidRDefault="005C7147" w:rsidP="009446D8">
            <w:pPr>
              <w:tabs>
                <w:tab w:val="left" w:pos="350"/>
              </w:tabs>
              <w:spacing w:line="360" w:lineRule="auto"/>
              <w:rPr>
                <w:lang w:eastAsia="el-GR"/>
              </w:rPr>
            </w:pPr>
          </w:p>
        </w:tc>
        <w:tc>
          <w:tcPr>
            <w:tcW w:w="4919" w:type="dxa"/>
          </w:tcPr>
          <w:p w14:paraId="33A140FF" w14:textId="77777777" w:rsidR="005C7147" w:rsidRDefault="005C7147" w:rsidP="005C7147">
            <w:pPr>
              <w:rPr>
                <w:lang w:eastAsia="el-GR"/>
              </w:rPr>
            </w:pPr>
          </w:p>
        </w:tc>
      </w:tr>
      <w:tr w:rsidR="005C7147" w14:paraId="35A4990B" w14:textId="77777777" w:rsidTr="009446D8">
        <w:tc>
          <w:tcPr>
            <w:tcW w:w="4261" w:type="dxa"/>
          </w:tcPr>
          <w:p w14:paraId="311F9CBD" w14:textId="77777777" w:rsidR="005C7147" w:rsidRPr="00025D9F" w:rsidRDefault="005C7147" w:rsidP="009446D8">
            <w:pPr>
              <w:pStyle w:val="a5"/>
              <w:numPr>
                <w:ilvl w:val="0"/>
                <w:numId w:val="2"/>
              </w:numPr>
              <w:tabs>
                <w:tab w:val="left" w:pos="350"/>
              </w:tabs>
              <w:spacing w:line="360" w:lineRule="auto"/>
              <w:ind w:left="0" w:firstLine="0"/>
              <w:rPr>
                <w:sz w:val="24"/>
                <w:lang w:eastAsia="el-GR"/>
              </w:rPr>
            </w:pPr>
            <w:r w:rsidRPr="00025D9F">
              <w:rPr>
                <w:sz w:val="24"/>
                <w:lang w:eastAsia="el-GR"/>
              </w:rPr>
              <w:t>Προτείνετε ένα τρόπο να αραιώσετε με τα συνήθη σκεύη που διατίθενται στο εργαστήριο το διάλυμα της </w:t>
            </w:r>
            <w:r w:rsidRPr="00025D9F">
              <w:rPr>
                <w:b/>
                <w:bCs/>
                <w:sz w:val="24"/>
                <w:lang w:eastAsia="el-GR"/>
              </w:rPr>
              <w:t>ερώτησης 1</w:t>
            </w:r>
            <w:r w:rsidRPr="00025D9F">
              <w:rPr>
                <w:sz w:val="24"/>
                <w:lang w:eastAsia="el-GR"/>
              </w:rPr>
              <w:t xml:space="preserve"> κατά 10 φορές. </w:t>
            </w:r>
          </w:p>
          <w:p w14:paraId="6315D5F6" w14:textId="77777777" w:rsidR="005C7147" w:rsidRDefault="005C7147" w:rsidP="009446D8">
            <w:pPr>
              <w:tabs>
                <w:tab w:val="left" w:pos="350"/>
              </w:tabs>
              <w:spacing w:line="360" w:lineRule="auto"/>
              <w:rPr>
                <w:lang w:eastAsia="el-GR"/>
              </w:rPr>
            </w:pPr>
          </w:p>
        </w:tc>
        <w:tc>
          <w:tcPr>
            <w:tcW w:w="4919" w:type="dxa"/>
          </w:tcPr>
          <w:p w14:paraId="57BE2BD6" w14:textId="77777777" w:rsidR="005C7147" w:rsidRDefault="005C7147" w:rsidP="005C7147">
            <w:pPr>
              <w:rPr>
                <w:lang w:eastAsia="el-GR"/>
              </w:rPr>
            </w:pPr>
          </w:p>
        </w:tc>
      </w:tr>
      <w:tr w:rsidR="005C7147" w14:paraId="1FFFCFA6" w14:textId="77777777" w:rsidTr="009446D8">
        <w:tc>
          <w:tcPr>
            <w:tcW w:w="4261" w:type="dxa"/>
          </w:tcPr>
          <w:p w14:paraId="0B56166F" w14:textId="77777777" w:rsidR="005C7147" w:rsidRPr="00025D9F" w:rsidRDefault="005C7147" w:rsidP="009446D8">
            <w:pPr>
              <w:pStyle w:val="a5"/>
              <w:numPr>
                <w:ilvl w:val="0"/>
                <w:numId w:val="2"/>
              </w:numPr>
              <w:tabs>
                <w:tab w:val="left" w:pos="350"/>
              </w:tabs>
              <w:spacing w:line="360" w:lineRule="auto"/>
              <w:ind w:left="0" w:firstLine="0"/>
              <w:rPr>
                <w:sz w:val="24"/>
                <w:lang w:eastAsia="el-GR"/>
              </w:rPr>
            </w:pPr>
            <w:r w:rsidRPr="00025D9F">
              <w:rPr>
                <w:sz w:val="24"/>
                <w:lang w:eastAsia="el-GR"/>
              </w:rPr>
              <w:t>Τί </w:t>
            </w:r>
            <w:proofErr w:type="spellStart"/>
            <w:r w:rsidRPr="00025D9F">
              <w:rPr>
                <w:sz w:val="24"/>
                <w:lang w:eastAsia="el-GR"/>
              </w:rPr>
              <w:t>pH</w:t>
            </w:r>
            <w:proofErr w:type="spellEnd"/>
            <w:r w:rsidRPr="00025D9F">
              <w:rPr>
                <w:sz w:val="24"/>
                <w:lang w:eastAsia="el-GR"/>
              </w:rPr>
              <w:t xml:space="preserve"> αναμένετε να έχει το διάλυμα που παρασκευάσατε στην προηγούμενη ερώτηση; </w:t>
            </w:r>
          </w:p>
          <w:p w14:paraId="06900ED8" w14:textId="77777777" w:rsidR="005C7147" w:rsidRDefault="005C7147" w:rsidP="009446D8">
            <w:pPr>
              <w:tabs>
                <w:tab w:val="left" w:pos="350"/>
              </w:tabs>
              <w:spacing w:line="360" w:lineRule="auto"/>
              <w:rPr>
                <w:lang w:eastAsia="el-GR"/>
              </w:rPr>
            </w:pPr>
          </w:p>
        </w:tc>
        <w:tc>
          <w:tcPr>
            <w:tcW w:w="4919" w:type="dxa"/>
          </w:tcPr>
          <w:p w14:paraId="5F9631C2" w14:textId="77777777" w:rsidR="005C7147" w:rsidRDefault="005C7147" w:rsidP="005C7147">
            <w:pPr>
              <w:rPr>
                <w:lang w:eastAsia="el-GR"/>
              </w:rPr>
            </w:pPr>
          </w:p>
        </w:tc>
      </w:tr>
      <w:tr w:rsidR="005C7147" w14:paraId="1F8B7E9C" w14:textId="77777777" w:rsidTr="009446D8">
        <w:tc>
          <w:tcPr>
            <w:tcW w:w="4261" w:type="dxa"/>
          </w:tcPr>
          <w:p w14:paraId="6BE43726" w14:textId="77777777" w:rsidR="005C7147" w:rsidRPr="00025D9F" w:rsidRDefault="005C7147" w:rsidP="009446D8">
            <w:pPr>
              <w:pStyle w:val="a5"/>
              <w:numPr>
                <w:ilvl w:val="0"/>
                <w:numId w:val="2"/>
              </w:numPr>
              <w:tabs>
                <w:tab w:val="left" w:pos="350"/>
              </w:tabs>
              <w:spacing w:line="360" w:lineRule="auto"/>
              <w:ind w:left="0" w:firstLine="0"/>
              <w:rPr>
                <w:sz w:val="24"/>
                <w:lang w:eastAsia="el-GR"/>
              </w:rPr>
            </w:pPr>
            <w:r w:rsidRPr="00025D9F">
              <w:rPr>
                <w:sz w:val="24"/>
                <w:lang w:eastAsia="el-GR"/>
              </w:rPr>
              <w:t>Προτείνετε ένα τρόπο να αραιώσετε με τα συνήθη σκεύη που διατίθενται στο εργαστήριο το διάλυμα της </w:t>
            </w:r>
            <w:r w:rsidRPr="00025D9F">
              <w:rPr>
                <w:b/>
                <w:bCs/>
                <w:sz w:val="24"/>
                <w:lang w:eastAsia="el-GR"/>
              </w:rPr>
              <w:t>ερώτησης 2</w:t>
            </w:r>
            <w:r w:rsidRPr="00025D9F">
              <w:rPr>
                <w:sz w:val="24"/>
                <w:lang w:eastAsia="el-GR"/>
              </w:rPr>
              <w:t xml:space="preserve"> κατά 1000 φορές. </w:t>
            </w:r>
          </w:p>
          <w:p w14:paraId="33CDC38F" w14:textId="77777777" w:rsidR="005C7147" w:rsidRDefault="005C7147" w:rsidP="009446D8">
            <w:pPr>
              <w:tabs>
                <w:tab w:val="left" w:pos="350"/>
              </w:tabs>
              <w:spacing w:line="360" w:lineRule="auto"/>
              <w:rPr>
                <w:lang w:eastAsia="el-GR"/>
              </w:rPr>
            </w:pPr>
          </w:p>
        </w:tc>
        <w:tc>
          <w:tcPr>
            <w:tcW w:w="4919" w:type="dxa"/>
          </w:tcPr>
          <w:p w14:paraId="77D41DE3" w14:textId="77777777" w:rsidR="005C7147" w:rsidRDefault="005C7147" w:rsidP="005C7147">
            <w:pPr>
              <w:rPr>
                <w:lang w:eastAsia="el-GR"/>
              </w:rPr>
            </w:pPr>
          </w:p>
        </w:tc>
      </w:tr>
      <w:tr w:rsidR="005C7147" w14:paraId="082772F8" w14:textId="77777777" w:rsidTr="009446D8">
        <w:tc>
          <w:tcPr>
            <w:tcW w:w="4261" w:type="dxa"/>
          </w:tcPr>
          <w:p w14:paraId="5DD7B1E9" w14:textId="77777777" w:rsidR="005C7147" w:rsidRPr="00025D9F" w:rsidRDefault="005C7147" w:rsidP="009446D8">
            <w:pPr>
              <w:pStyle w:val="a5"/>
              <w:numPr>
                <w:ilvl w:val="0"/>
                <w:numId w:val="2"/>
              </w:numPr>
              <w:tabs>
                <w:tab w:val="left" w:pos="350"/>
              </w:tabs>
              <w:spacing w:line="360" w:lineRule="auto"/>
              <w:ind w:left="0" w:firstLine="0"/>
              <w:rPr>
                <w:sz w:val="24"/>
                <w:lang w:eastAsia="el-GR"/>
              </w:rPr>
            </w:pPr>
            <w:r w:rsidRPr="00025D9F">
              <w:rPr>
                <w:sz w:val="24"/>
                <w:lang w:eastAsia="el-GR"/>
              </w:rPr>
              <w:t>Τί </w:t>
            </w:r>
            <w:proofErr w:type="spellStart"/>
            <w:r w:rsidRPr="00025D9F">
              <w:rPr>
                <w:sz w:val="24"/>
                <w:lang w:eastAsia="el-GR"/>
              </w:rPr>
              <w:t>pH</w:t>
            </w:r>
            <w:proofErr w:type="spellEnd"/>
            <w:r w:rsidRPr="00025D9F">
              <w:rPr>
                <w:sz w:val="24"/>
                <w:lang w:eastAsia="el-GR"/>
              </w:rPr>
              <w:t xml:space="preserve"> αναμένετε να έχει το διάλυμα της προηγούμενης ερώτησης; </w:t>
            </w:r>
          </w:p>
          <w:p w14:paraId="4584E4F0" w14:textId="77777777" w:rsidR="005C7147" w:rsidRDefault="005C7147" w:rsidP="009446D8">
            <w:pPr>
              <w:tabs>
                <w:tab w:val="left" w:pos="350"/>
              </w:tabs>
              <w:spacing w:line="360" w:lineRule="auto"/>
              <w:rPr>
                <w:lang w:eastAsia="el-GR"/>
              </w:rPr>
            </w:pPr>
          </w:p>
        </w:tc>
        <w:tc>
          <w:tcPr>
            <w:tcW w:w="4919" w:type="dxa"/>
          </w:tcPr>
          <w:p w14:paraId="164FA2DB" w14:textId="77777777" w:rsidR="005C7147" w:rsidRDefault="005C7147" w:rsidP="005C7147">
            <w:pPr>
              <w:rPr>
                <w:lang w:eastAsia="el-GR"/>
              </w:rPr>
            </w:pPr>
          </w:p>
        </w:tc>
      </w:tr>
      <w:tr w:rsidR="005C7147" w14:paraId="6EE774C9" w14:textId="77777777" w:rsidTr="009446D8">
        <w:tc>
          <w:tcPr>
            <w:tcW w:w="4261" w:type="dxa"/>
          </w:tcPr>
          <w:p w14:paraId="1BEA2F60" w14:textId="77777777" w:rsidR="005C7147" w:rsidRPr="00025D9F" w:rsidRDefault="005C7147" w:rsidP="009446D8">
            <w:pPr>
              <w:pStyle w:val="a5"/>
              <w:numPr>
                <w:ilvl w:val="0"/>
                <w:numId w:val="2"/>
              </w:numPr>
              <w:tabs>
                <w:tab w:val="left" w:pos="350"/>
              </w:tabs>
              <w:spacing w:line="360" w:lineRule="auto"/>
              <w:ind w:left="0" w:firstLine="0"/>
              <w:rPr>
                <w:sz w:val="24"/>
                <w:lang w:eastAsia="el-GR"/>
              </w:rPr>
            </w:pPr>
            <w:r w:rsidRPr="00025D9F">
              <w:rPr>
                <w:sz w:val="24"/>
                <w:lang w:eastAsia="el-GR"/>
              </w:rPr>
              <w:t>Τί p</w:t>
            </w:r>
            <w:r w:rsidRPr="00025D9F">
              <w:rPr>
                <w:sz w:val="24"/>
                <w:lang w:val="en-US" w:eastAsia="el-GR"/>
              </w:rPr>
              <w:t>O</w:t>
            </w:r>
            <w:r w:rsidRPr="00025D9F">
              <w:rPr>
                <w:sz w:val="24"/>
                <w:lang w:eastAsia="el-GR"/>
              </w:rPr>
              <w:t xml:space="preserve">H αναμένετε να έχουν, αντίστοιχα, τα διαλύματα των ερωτήσεων 1, 3 και 5; </w:t>
            </w:r>
          </w:p>
          <w:p w14:paraId="6C724B8A" w14:textId="77777777" w:rsidR="005C7147" w:rsidRDefault="005C7147" w:rsidP="009446D8">
            <w:pPr>
              <w:tabs>
                <w:tab w:val="left" w:pos="350"/>
              </w:tabs>
              <w:spacing w:line="360" w:lineRule="auto"/>
              <w:rPr>
                <w:lang w:eastAsia="el-GR"/>
              </w:rPr>
            </w:pPr>
          </w:p>
        </w:tc>
        <w:tc>
          <w:tcPr>
            <w:tcW w:w="4919" w:type="dxa"/>
          </w:tcPr>
          <w:p w14:paraId="77C8D6DB" w14:textId="77777777" w:rsidR="005C7147" w:rsidRDefault="005C7147" w:rsidP="005C7147">
            <w:pPr>
              <w:rPr>
                <w:lang w:eastAsia="el-GR"/>
              </w:rPr>
            </w:pPr>
          </w:p>
        </w:tc>
      </w:tr>
      <w:tr w:rsidR="005C7147" w14:paraId="55B4E32C" w14:textId="77777777" w:rsidTr="009446D8">
        <w:tc>
          <w:tcPr>
            <w:tcW w:w="4261" w:type="dxa"/>
          </w:tcPr>
          <w:p w14:paraId="6EC21F3A" w14:textId="77777777" w:rsidR="005C7147" w:rsidRPr="00025D9F" w:rsidRDefault="005C7147" w:rsidP="009446D8">
            <w:pPr>
              <w:pStyle w:val="a5"/>
              <w:numPr>
                <w:ilvl w:val="0"/>
                <w:numId w:val="2"/>
              </w:numPr>
              <w:tabs>
                <w:tab w:val="left" w:pos="350"/>
              </w:tabs>
              <w:spacing w:line="360" w:lineRule="auto"/>
              <w:ind w:left="0" w:firstLine="0"/>
              <w:rPr>
                <w:sz w:val="24"/>
                <w:lang w:eastAsia="el-GR"/>
              </w:rPr>
            </w:pPr>
            <w:r w:rsidRPr="00025D9F">
              <w:rPr>
                <w:sz w:val="24"/>
                <w:lang w:eastAsia="el-GR"/>
              </w:rPr>
              <w:t>Τί </w:t>
            </w:r>
            <w:proofErr w:type="spellStart"/>
            <w:r w:rsidRPr="00025D9F">
              <w:rPr>
                <w:sz w:val="24"/>
                <w:lang w:eastAsia="el-GR"/>
              </w:rPr>
              <w:t>pH</w:t>
            </w:r>
            <w:proofErr w:type="spellEnd"/>
            <w:r w:rsidRPr="00025D9F">
              <w:rPr>
                <w:sz w:val="24"/>
                <w:lang w:eastAsia="el-GR"/>
              </w:rPr>
              <w:t xml:space="preserve"> αναμένετε να έχει το διάλυμα </w:t>
            </w:r>
            <w:r w:rsidRPr="00025D9F">
              <w:rPr>
                <w:sz w:val="24"/>
                <w:lang w:eastAsia="el-GR"/>
              </w:rPr>
              <w:lastRenderedPageBreak/>
              <w:t>που παρασκευάσατε στην </w:t>
            </w:r>
            <w:r w:rsidRPr="00025D9F">
              <w:rPr>
                <w:bCs/>
                <w:sz w:val="24"/>
                <w:lang w:eastAsia="el-GR"/>
              </w:rPr>
              <w:t xml:space="preserve">ερώτηση 5, αν το αραιώσετε </w:t>
            </w:r>
            <w:r w:rsidRPr="00025D9F">
              <w:rPr>
                <w:sz w:val="24"/>
                <w:lang w:eastAsia="el-GR"/>
              </w:rPr>
              <w:t xml:space="preserve">κατά 1000 φορές; </w:t>
            </w:r>
          </w:p>
          <w:p w14:paraId="40782C25" w14:textId="77777777" w:rsidR="005C7147" w:rsidRDefault="005C7147" w:rsidP="009446D8">
            <w:pPr>
              <w:tabs>
                <w:tab w:val="left" w:pos="350"/>
              </w:tabs>
              <w:spacing w:line="360" w:lineRule="auto"/>
              <w:rPr>
                <w:lang w:eastAsia="el-GR"/>
              </w:rPr>
            </w:pPr>
          </w:p>
        </w:tc>
        <w:tc>
          <w:tcPr>
            <w:tcW w:w="4919" w:type="dxa"/>
          </w:tcPr>
          <w:p w14:paraId="5D425B49" w14:textId="77777777" w:rsidR="005C7147" w:rsidRDefault="005C7147" w:rsidP="005C7147">
            <w:pPr>
              <w:rPr>
                <w:lang w:eastAsia="el-GR"/>
              </w:rPr>
            </w:pPr>
          </w:p>
        </w:tc>
      </w:tr>
    </w:tbl>
    <w:p w14:paraId="79AE147C" w14:textId="77777777" w:rsidR="005C7147" w:rsidRPr="005C7147" w:rsidRDefault="005C7147" w:rsidP="005C7147">
      <w:pPr>
        <w:rPr>
          <w:lang w:eastAsia="el-GR"/>
        </w:rPr>
      </w:pPr>
    </w:p>
    <w:p w14:paraId="737DF1DA" w14:textId="77777777" w:rsidR="00412B0A" w:rsidRDefault="00412B0A" w:rsidP="009821FB">
      <w:pPr>
        <w:pStyle w:val="a5"/>
        <w:ind w:left="0"/>
        <w:rPr>
          <w:lang w:eastAsia="el-GR"/>
        </w:rPr>
      </w:pPr>
    </w:p>
    <w:p w14:paraId="737DF1E3" w14:textId="77777777" w:rsidR="00C9628B" w:rsidRDefault="00C9628B" w:rsidP="009821FB"/>
    <w:sectPr w:rsidR="00C96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60DA7"/>
    <w:multiLevelType w:val="hybridMultilevel"/>
    <w:tmpl w:val="BF84D5C2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07E1"/>
    <w:multiLevelType w:val="multilevel"/>
    <w:tmpl w:val="D4F2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E3591"/>
    <w:multiLevelType w:val="hybridMultilevel"/>
    <w:tmpl w:val="BF84D5C2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5B7"/>
    <w:rsid w:val="00000ED6"/>
    <w:rsid w:val="00025D9F"/>
    <w:rsid w:val="00207AF6"/>
    <w:rsid w:val="0036586C"/>
    <w:rsid w:val="00374DB0"/>
    <w:rsid w:val="003802CB"/>
    <w:rsid w:val="00412B0A"/>
    <w:rsid w:val="0049306F"/>
    <w:rsid w:val="004C24D8"/>
    <w:rsid w:val="004C6DEA"/>
    <w:rsid w:val="005019C0"/>
    <w:rsid w:val="005C7147"/>
    <w:rsid w:val="005E0CD5"/>
    <w:rsid w:val="006116C2"/>
    <w:rsid w:val="00653062"/>
    <w:rsid w:val="006C1E35"/>
    <w:rsid w:val="006E6749"/>
    <w:rsid w:val="00730294"/>
    <w:rsid w:val="00764B4C"/>
    <w:rsid w:val="007D652B"/>
    <w:rsid w:val="007E3548"/>
    <w:rsid w:val="007E6753"/>
    <w:rsid w:val="0080132A"/>
    <w:rsid w:val="0080277A"/>
    <w:rsid w:val="00901A77"/>
    <w:rsid w:val="009446D8"/>
    <w:rsid w:val="009821FB"/>
    <w:rsid w:val="00987E85"/>
    <w:rsid w:val="009E4A53"/>
    <w:rsid w:val="009F6475"/>
    <w:rsid w:val="00A555B7"/>
    <w:rsid w:val="00A85C45"/>
    <w:rsid w:val="00AF1272"/>
    <w:rsid w:val="00C534FD"/>
    <w:rsid w:val="00C9628B"/>
    <w:rsid w:val="00CC391E"/>
    <w:rsid w:val="00D47F7E"/>
    <w:rsid w:val="00D84AE5"/>
    <w:rsid w:val="00F50B5C"/>
    <w:rsid w:val="00F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DF17A"/>
  <w15:docId w15:val="{CCC525CA-5A83-4BFA-9EE1-035E0665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446D8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E0CD5"/>
  </w:style>
  <w:style w:type="character" w:styleId="-">
    <w:name w:val="Hyperlink"/>
    <w:basedOn w:val="a0"/>
    <w:uiPriority w:val="99"/>
    <w:semiHidden/>
    <w:unhideWhenUsed/>
    <w:rsid w:val="005E0CD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F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272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374D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374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944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E4A53"/>
    <w:pPr>
      <w:ind w:left="720"/>
      <w:contextualSpacing/>
    </w:pPr>
  </w:style>
  <w:style w:type="character" w:styleId="a6">
    <w:name w:val="Emphasis"/>
    <w:basedOn w:val="a0"/>
    <w:uiPriority w:val="20"/>
    <w:qFormat/>
    <w:rsid w:val="009821FB"/>
    <w:rPr>
      <w:i/>
      <w:iCs/>
    </w:rPr>
  </w:style>
  <w:style w:type="character" w:styleId="a7">
    <w:name w:val="Strong"/>
    <w:basedOn w:val="a0"/>
    <w:uiPriority w:val="22"/>
    <w:qFormat/>
    <w:rsid w:val="009821FB"/>
    <w:rPr>
      <w:b/>
      <w:bCs/>
    </w:rPr>
  </w:style>
  <w:style w:type="table" w:styleId="a8">
    <w:name w:val="Table Grid"/>
    <w:basedOn w:val="a1"/>
    <w:uiPriority w:val="59"/>
    <w:unhideWhenUsed/>
    <w:rsid w:val="005C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reviewer3</dc:creator>
  <cp:keywords/>
  <dc:description/>
  <cp:lastModifiedBy>S C Boyatzis</cp:lastModifiedBy>
  <cp:revision>7</cp:revision>
  <dcterms:created xsi:type="dcterms:W3CDTF">2018-11-18T15:18:00Z</dcterms:created>
  <dcterms:modified xsi:type="dcterms:W3CDTF">2018-11-18T15:22:00Z</dcterms:modified>
</cp:coreProperties>
</file>