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76CB" w14:textId="3C7114CD" w:rsidR="00725209" w:rsidRPr="003B36DE" w:rsidRDefault="00725209" w:rsidP="004C1A73">
      <w:pPr>
        <w:pStyle w:val="a7"/>
        <w:pBdr>
          <w:bottom w:val="none" w:sz="0" w:space="0" w:color="auto"/>
        </w:pBdr>
        <w:jc w:val="center"/>
        <w:rPr>
          <w:sz w:val="32"/>
        </w:rPr>
      </w:pPr>
      <w:r w:rsidRPr="003B36DE">
        <w:rPr>
          <w:sz w:val="32"/>
        </w:rPr>
        <w:t xml:space="preserve">Άσκηση </w:t>
      </w:r>
      <w:r w:rsidR="00BF488A" w:rsidRPr="003B36DE">
        <w:rPr>
          <w:sz w:val="32"/>
        </w:rPr>
        <w:t>4</w:t>
      </w:r>
      <w:r w:rsidRPr="003B36DE">
        <w:rPr>
          <w:sz w:val="32"/>
          <w:vertAlign w:val="superscript"/>
        </w:rPr>
        <w:t>η</w:t>
      </w:r>
      <w:r w:rsidRPr="003B36DE">
        <w:rPr>
          <w:sz w:val="32"/>
        </w:rPr>
        <w:t xml:space="preserve">: </w:t>
      </w:r>
      <w:r w:rsidR="00A100B8" w:rsidRPr="003B36DE">
        <w:rPr>
          <w:sz w:val="32"/>
        </w:rPr>
        <w:t>Α</w:t>
      </w:r>
      <w:r w:rsidRPr="003B36DE">
        <w:rPr>
          <w:sz w:val="32"/>
        </w:rPr>
        <w:t>ναμίξεις</w:t>
      </w:r>
      <w:r w:rsidR="00A100B8" w:rsidRPr="003B36DE">
        <w:rPr>
          <w:sz w:val="32"/>
        </w:rPr>
        <w:t xml:space="preserve"> </w:t>
      </w:r>
      <w:r w:rsidRPr="003B36DE">
        <w:rPr>
          <w:sz w:val="32"/>
        </w:rPr>
        <w:t>και αραιώσεις</w:t>
      </w:r>
      <w:r w:rsidR="00A100B8" w:rsidRPr="003B36DE">
        <w:rPr>
          <w:sz w:val="32"/>
        </w:rPr>
        <w:t xml:space="preserve"> διαλυμάτων</w:t>
      </w:r>
    </w:p>
    <w:p w14:paraId="5BEA76D4" w14:textId="74B8376D" w:rsidR="002E352A" w:rsidRDefault="006B3772" w:rsidP="00F9242D">
      <w:pPr>
        <w:pStyle w:val="1"/>
      </w:pPr>
      <w:r w:rsidRPr="0023395B">
        <w:t>ΣΚΟΠΟΣ ΕΡΓΑΣΤΗΡΙΑΚΗΣ ΑΣΚΗΣΗΣ</w:t>
      </w:r>
      <w:r w:rsidR="002E352A" w:rsidRPr="002E352A">
        <w:t xml:space="preserve">: </w:t>
      </w:r>
    </w:p>
    <w:p w14:paraId="5BEA76D5" w14:textId="40F0CD01" w:rsidR="006B3772" w:rsidRPr="00356A35" w:rsidRDefault="002E352A" w:rsidP="006B3772">
      <w:pPr>
        <w:rPr>
          <w:b/>
        </w:rPr>
      </w:pPr>
      <w:r w:rsidRPr="002E352A">
        <w:t xml:space="preserve">Η παρασκευή διαλυμάτων </w:t>
      </w:r>
      <w:r w:rsidR="0064483A">
        <w:t>συγκεκριμένου</w:t>
      </w:r>
      <w:r w:rsidRPr="002E352A">
        <w:t xml:space="preserve"> τίτλου, με διαδοχικές αραιώσεις, ξεκινώντας από πυκνά </w:t>
      </w:r>
      <w:r w:rsidR="005E5CE9" w:rsidRPr="005E5CE9">
        <w:rPr>
          <w:i/>
        </w:rPr>
        <w:t xml:space="preserve">αρχικά </w:t>
      </w:r>
      <w:r w:rsidRPr="005E5CE9">
        <w:rPr>
          <w:i/>
        </w:rPr>
        <w:t>διαλύματα</w:t>
      </w:r>
      <w:r w:rsidRPr="002E352A">
        <w:t xml:space="preserve"> γνωστής συγκέντρωσης</w:t>
      </w:r>
      <w:r w:rsidR="0064483A">
        <w:t xml:space="preserve"> (</w:t>
      </w:r>
      <w:r w:rsidR="0064483A" w:rsidRPr="005E5CE9">
        <w:rPr>
          <w:i/>
          <w:lang w:val="en-US"/>
        </w:rPr>
        <w:t>stock</w:t>
      </w:r>
      <w:r w:rsidR="00E91E2F">
        <w:t xml:space="preserve">, ή </w:t>
      </w:r>
      <w:r w:rsidR="00647AE3">
        <w:t xml:space="preserve">μητρικά, ή </w:t>
      </w:r>
      <w:r w:rsidR="00E91E2F" w:rsidRPr="00E91E2F">
        <w:rPr>
          <w:i/>
        </w:rPr>
        <w:t>πρότυπα</w:t>
      </w:r>
      <w:r w:rsidR="00E91E2F">
        <w:t xml:space="preserve"> </w:t>
      </w:r>
      <w:r w:rsidR="0064483A">
        <w:t>διαλύματα)</w:t>
      </w:r>
      <w:r w:rsidR="00C71E75">
        <w:t xml:space="preserve"> και η χρήση των κατάλληλων σκευών.</w:t>
      </w:r>
    </w:p>
    <w:p w14:paraId="0E9E0E14" w14:textId="64445BD0" w:rsidR="00DB4ADB" w:rsidRDefault="00DB4ADB" w:rsidP="00DB4ADB">
      <w:r>
        <w:t xml:space="preserve">Για τις παρασκευές χρησιμοποιείται ο </w:t>
      </w:r>
      <w:r w:rsidR="0077170A">
        <w:t>νόμος</w:t>
      </w:r>
      <w:r>
        <w:t xml:space="preserve"> των αραιώσεων:</w:t>
      </w:r>
    </w:p>
    <w:p w14:paraId="608EC990" w14:textId="77777777" w:rsidR="00DB4ADB" w:rsidRPr="007F1449" w:rsidRDefault="00DB4ADB" w:rsidP="00DB4ADB">
      <w:pPr>
        <w:jc w:val="center"/>
      </w:pPr>
      <w:r w:rsidRPr="002B5F99">
        <w:rPr>
          <w:b/>
          <w:i/>
          <w:lang w:val="en-US"/>
        </w:rPr>
        <w:t>C</w:t>
      </w:r>
      <w:proofErr w:type="spellStart"/>
      <w:r w:rsidRPr="002B5F99">
        <w:rPr>
          <w:b/>
          <w:i/>
          <w:vertAlign w:val="subscript"/>
        </w:rPr>
        <w:t>αρχ</w:t>
      </w:r>
      <w:proofErr w:type="spellEnd"/>
      <w:r>
        <w:t xml:space="preserve"> </w:t>
      </w:r>
      <w:r w:rsidRPr="007F1449">
        <w:t xml:space="preserve">× </w:t>
      </w:r>
      <w:r w:rsidRPr="002B5F99">
        <w:rPr>
          <w:b/>
          <w:i/>
          <w:lang w:val="en-US"/>
        </w:rPr>
        <w:t>V</w:t>
      </w:r>
      <w:proofErr w:type="spellStart"/>
      <w:r w:rsidRPr="002B5F99">
        <w:rPr>
          <w:b/>
          <w:i/>
          <w:vertAlign w:val="subscript"/>
        </w:rPr>
        <w:t>αρχ</w:t>
      </w:r>
      <w:proofErr w:type="spellEnd"/>
      <w:r w:rsidRPr="007F1449">
        <w:t xml:space="preserve"> = </w:t>
      </w:r>
      <w:r w:rsidRPr="002B5F99">
        <w:rPr>
          <w:b/>
          <w:i/>
          <w:lang w:val="en-US"/>
        </w:rPr>
        <w:t>C</w:t>
      </w:r>
      <w:proofErr w:type="spellStart"/>
      <w:r w:rsidRPr="002B5F99">
        <w:rPr>
          <w:b/>
          <w:i/>
          <w:vertAlign w:val="subscript"/>
        </w:rPr>
        <w:t>τελ</w:t>
      </w:r>
      <w:proofErr w:type="spellEnd"/>
      <w:r>
        <w:t xml:space="preserve"> </w:t>
      </w:r>
      <w:r w:rsidRPr="007F1449">
        <w:t xml:space="preserve">× </w:t>
      </w:r>
      <w:r w:rsidRPr="002B5F99">
        <w:rPr>
          <w:b/>
          <w:i/>
          <w:lang w:val="en-US"/>
        </w:rPr>
        <w:t>V</w:t>
      </w:r>
      <w:proofErr w:type="spellStart"/>
      <w:r w:rsidRPr="002B5F99">
        <w:rPr>
          <w:b/>
          <w:i/>
          <w:vertAlign w:val="subscript"/>
        </w:rPr>
        <w:t>τελ</w:t>
      </w:r>
      <w:proofErr w:type="spellEnd"/>
    </w:p>
    <w:p w14:paraId="60D79145" w14:textId="19320D95" w:rsidR="00DB4ADB" w:rsidRDefault="00DB4ADB" w:rsidP="00DB4ADB">
      <w:r w:rsidRPr="00184F87">
        <w:rPr>
          <w:u w:val="single"/>
        </w:rPr>
        <w:t>Γνωστά</w:t>
      </w:r>
      <w:r>
        <w:t xml:space="preserve">: </w:t>
      </w:r>
      <w:r w:rsidRPr="002B5F99">
        <w:rPr>
          <w:b/>
          <w:i/>
          <w:lang w:val="en-US"/>
        </w:rPr>
        <w:t>C</w:t>
      </w:r>
      <w:proofErr w:type="spellStart"/>
      <w:r w:rsidRPr="002B5F99">
        <w:rPr>
          <w:b/>
          <w:i/>
          <w:vertAlign w:val="subscript"/>
        </w:rPr>
        <w:t>αρχ</w:t>
      </w:r>
      <w:proofErr w:type="spellEnd"/>
      <w:r>
        <w:t xml:space="preserve"> (συγκέντρωση αρχικού διαλύματος</w:t>
      </w:r>
      <w:r w:rsidR="00085DF1">
        <w:t>, σε Μ ή Ν</w:t>
      </w:r>
      <w:r>
        <w:t xml:space="preserve">), </w:t>
      </w:r>
      <w:r w:rsidRPr="002B5F99">
        <w:rPr>
          <w:b/>
          <w:i/>
          <w:lang w:val="en-US"/>
        </w:rPr>
        <w:t>C</w:t>
      </w:r>
      <w:proofErr w:type="spellStart"/>
      <w:r w:rsidRPr="002B5F99">
        <w:rPr>
          <w:b/>
          <w:i/>
          <w:vertAlign w:val="subscript"/>
        </w:rPr>
        <w:t>τελ</w:t>
      </w:r>
      <w:proofErr w:type="spellEnd"/>
      <w:r>
        <w:t xml:space="preserve"> (συγκέντρωση τελικού διαλύματος), </w:t>
      </w:r>
      <w:r w:rsidRPr="002B5F99">
        <w:rPr>
          <w:b/>
          <w:i/>
          <w:lang w:val="en-US"/>
        </w:rPr>
        <w:t>V</w:t>
      </w:r>
      <w:proofErr w:type="spellStart"/>
      <w:r w:rsidRPr="002B5F99">
        <w:rPr>
          <w:b/>
          <w:i/>
          <w:vertAlign w:val="subscript"/>
        </w:rPr>
        <w:t>τελ</w:t>
      </w:r>
      <w:proofErr w:type="spellEnd"/>
      <w:r>
        <w:t xml:space="preserve"> (ο όγκος του σκεύους στο οποίο θα παρασκευαστεί το τελικό διάλυμα)</w:t>
      </w:r>
    </w:p>
    <w:p w14:paraId="48ECFCDA" w14:textId="77777777" w:rsidR="00DB4ADB" w:rsidRPr="000472F9" w:rsidRDefault="00DB4ADB" w:rsidP="00DB4ADB">
      <w:r w:rsidRPr="00184F87">
        <w:rPr>
          <w:u w:val="single"/>
        </w:rPr>
        <w:t>Ζητούμενο</w:t>
      </w:r>
      <w:r>
        <w:t xml:space="preserve">: </w:t>
      </w:r>
      <w:r w:rsidRPr="002B5F99">
        <w:rPr>
          <w:b/>
          <w:i/>
          <w:lang w:val="en-US"/>
        </w:rPr>
        <w:t>V</w:t>
      </w:r>
      <w:proofErr w:type="spellStart"/>
      <w:r w:rsidRPr="002B5F99">
        <w:rPr>
          <w:b/>
          <w:i/>
          <w:vertAlign w:val="subscript"/>
        </w:rPr>
        <w:t>αρχ</w:t>
      </w:r>
      <w:proofErr w:type="spellEnd"/>
      <w:r>
        <w:t xml:space="preserve"> (ο όγκος που θα παραλάβετε – συνήθως με σιφώνιο – από το αρχικό διάλυμα).</w:t>
      </w:r>
    </w:p>
    <w:p w14:paraId="5BEA76D6" w14:textId="2F14CFC6" w:rsidR="006B3772" w:rsidRPr="00E67234" w:rsidRDefault="006B3772" w:rsidP="00DB4ADB">
      <w:pPr>
        <w:pStyle w:val="1"/>
      </w:pPr>
      <w:r w:rsidRPr="0023395B">
        <w:br/>
        <w:t>ΠΕΙΡΑΜΑΤΙΚΟ ΜΕΡΟΣ</w:t>
      </w:r>
    </w:p>
    <w:p w14:paraId="5BEA76D7" w14:textId="77777777" w:rsidR="00F9242D" w:rsidRDefault="00234145" w:rsidP="00F9242D">
      <w:pPr>
        <w:pStyle w:val="2"/>
      </w:pPr>
      <w:r>
        <w:t>Όργανα – Συσκευέ</w:t>
      </w:r>
      <w:r w:rsidRPr="002E352A">
        <w:t>ς – Αντιδραστ</w:t>
      </w:r>
      <w:r>
        <w:t>ή</w:t>
      </w:r>
      <w:r w:rsidRPr="002E352A">
        <w:t>ρια</w:t>
      </w:r>
    </w:p>
    <w:p w14:paraId="5BEA76D9" w14:textId="7B328A02" w:rsidR="006B3772" w:rsidRPr="00256F3B" w:rsidRDefault="002E352A" w:rsidP="006B3772">
      <w:pPr>
        <w:rPr>
          <w:b/>
        </w:rPr>
      </w:pPr>
      <w:r w:rsidRPr="00B65A4D">
        <w:t xml:space="preserve">Αναλυτικός ζυγός, σπάτουλα, ύαλος ωρολογίου, ποτήρια ζέσεως 100, 250 </w:t>
      </w:r>
      <w:r w:rsidRPr="00B65A4D">
        <w:rPr>
          <w:lang w:val="en-US"/>
        </w:rPr>
        <w:t>mL</w:t>
      </w:r>
      <w:r w:rsidRPr="00B65A4D">
        <w:t xml:space="preserve">, ογκομετρικές φιάλες 100, 250, 500 </w:t>
      </w:r>
      <w:r w:rsidRPr="00B65A4D">
        <w:rPr>
          <w:lang w:val="en-US"/>
        </w:rPr>
        <w:t>mL</w:t>
      </w:r>
      <w:r w:rsidRPr="00B65A4D">
        <w:t>, ράβδος ανάδευσης</w:t>
      </w:r>
    </w:p>
    <w:p w14:paraId="5BEA76DA" w14:textId="19806A32" w:rsidR="006B3772" w:rsidRDefault="00234145" w:rsidP="00F9242D">
      <w:pPr>
        <w:pStyle w:val="2"/>
      </w:pPr>
      <w:r>
        <w:t>Πειραματική Πορεία</w:t>
      </w:r>
    </w:p>
    <w:p w14:paraId="6E76BA61" w14:textId="51935CD4" w:rsidR="005E2844" w:rsidRPr="005E2844" w:rsidRDefault="005E2844" w:rsidP="005E2844">
      <w:r>
        <w:t>Οι φοιτητές θα ασκηθούν στις αραιώσεις και τους υπολογισμούς που συνεπάγονται στα παρακάτω διαλύματα:</w:t>
      </w:r>
    </w:p>
    <w:p w14:paraId="34C2A971" w14:textId="77777777" w:rsidR="005E2844" w:rsidRDefault="005E2844" w:rsidP="005E2844">
      <w:pPr>
        <w:pStyle w:val="a3"/>
        <w:numPr>
          <w:ilvl w:val="0"/>
          <w:numId w:val="7"/>
        </w:numPr>
        <w:ind w:left="426"/>
      </w:pPr>
      <w:r>
        <w:t xml:space="preserve">Αραίωση </w:t>
      </w:r>
      <w:r w:rsidRPr="00CB42FD">
        <w:rPr>
          <w:b/>
        </w:rPr>
        <w:t>μητρικ</w:t>
      </w:r>
      <w:r>
        <w:rPr>
          <w:b/>
        </w:rPr>
        <w:t>ού</w:t>
      </w:r>
      <w:r w:rsidRPr="00FE0B84">
        <w:t xml:space="preserve"> </w:t>
      </w:r>
      <w:r>
        <w:t>(</w:t>
      </w:r>
      <w:r w:rsidRPr="00CB42FD">
        <w:rPr>
          <w:lang w:val="en-US"/>
        </w:rPr>
        <w:t>stock</w:t>
      </w:r>
      <w:r>
        <w:t>)</w:t>
      </w:r>
      <w:r w:rsidRPr="000472F9">
        <w:t xml:space="preserve"> </w:t>
      </w:r>
      <w:r>
        <w:rPr>
          <w:b/>
        </w:rPr>
        <w:t>διαλύματος</w:t>
      </w:r>
      <w:r w:rsidRPr="000472F9">
        <w:t xml:space="preserve"> </w:t>
      </w:r>
      <w:r>
        <w:rPr>
          <w:lang w:val="en-US"/>
        </w:rPr>
        <w:t>NaOH</w:t>
      </w:r>
      <w:r w:rsidRPr="000472F9">
        <w:t xml:space="preserve"> </w:t>
      </w:r>
      <w:r>
        <w:t xml:space="preserve">συγκέντρωσης </w:t>
      </w:r>
      <w:r w:rsidRPr="00CB42FD">
        <w:rPr>
          <w:b/>
        </w:rPr>
        <w:t>1.0</w:t>
      </w:r>
      <w:r w:rsidRPr="00CB42FD">
        <w:rPr>
          <w:b/>
          <w:lang w:val="en-US"/>
        </w:rPr>
        <w:t>x</w:t>
      </w:r>
      <w:r w:rsidRPr="00CB42FD">
        <w:rPr>
          <w:b/>
        </w:rPr>
        <w:t>10</w:t>
      </w:r>
      <w:r w:rsidRPr="00CB42FD">
        <w:rPr>
          <w:b/>
          <w:vertAlign w:val="superscript"/>
        </w:rPr>
        <w:t>-2</w:t>
      </w:r>
      <w:r w:rsidRPr="00CB42FD">
        <w:rPr>
          <w:b/>
        </w:rPr>
        <w:t xml:space="preserve"> </w:t>
      </w:r>
      <w:r w:rsidRPr="00CB42FD">
        <w:rPr>
          <w:b/>
          <w:lang w:val="en-US"/>
        </w:rPr>
        <w:t>M</w:t>
      </w:r>
      <w:r>
        <w:t xml:space="preserve"> (παρασκευάζεται από </w:t>
      </w:r>
      <w:r w:rsidRPr="00CB42FD">
        <w:rPr>
          <w:i/>
        </w:rPr>
        <w:t>κατάλληλη</w:t>
      </w:r>
      <w:r>
        <w:t xml:space="preserve"> ποσότητα στερεού </w:t>
      </w:r>
      <w:r>
        <w:rPr>
          <w:lang w:val="en-US"/>
        </w:rPr>
        <w:t>NaOH</w:t>
      </w:r>
      <w:r>
        <w:t xml:space="preserve"> ζυγισμένης σε αναλυτικό ζυγό). </w:t>
      </w:r>
    </w:p>
    <w:p w14:paraId="2AEB21E7" w14:textId="77777777" w:rsidR="005E2844" w:rsidRDefault="005E2844" w:rsidP="005E2844">
      <w:pPr>
        <w:pStyle w:val="a3"/>
        <w:numPr>
          <w:ilvl w:val="0"/>
          <w:numId w:val="7"/>
        </w:numPr>
        <w:ind w:left="426"/>
      </w:pPr>
      <w:r>
        <w:t xml:space="preserve">Αραίωση </w:t>
      </w:r>
      <w:r w:rsidRPr="00CB42FD">
        <w:rPr>
          <w:b/>
        </w:rPr>
        <w:t>μητρικ</w:t>
      </w:r>
      <w:r>
        <w:rPr>
          <w:b/>
        </w:rPr>
        <w:t>ού</w:t>
      </w:r>
      <w:r w:rsidRPr="00FE0B84">
        <w:t xml:space="preserve"> </w:t>
      </w:r>
      <w:r>
        <w:t>(</w:t>
      </w:r>
      <w:r w:rsidRPr="00CB42FD">
        <w:rPr>
          <w:lang w:val="en-US"/>
        </w:rPr>
        <w:t>stock</w:t>
      </w:r>
      <w:r>
        <w:t>)</w:t>
      </w:r>
      <w:r w:rsidRPr="000472F9">
        <w:t xml:space="preserve"> </w:t>
      </w:r>
      <w:r>
        <w:rPr>
          <w:b/>
        </w:rPr>
        <w:t>διαλύματος</w:t>
      </w:r>
      <w:r w:rsidRPr="000472F9">
        <w:t xml:space="preserve"> </w:t>
      </w:r>
      <w:r>
        <w:rPr>
          <w:lang w:val="en-US"/>
        </w:rPr>
        <w:t>NaCl</w:t>
      </w:r>
      <w:r w:rsidRPr="000472F9">
        <w:t xml:space="preserve"> </w:t>
      </w:r>
      <w:r>
        <w:t xml:space="preserve">συγκέντρωσης </w:t>
      </w:r>
      <w:r w:rsidRPr="00CB42FD">
        <w:rPr>
          <w:b/>
        </w:rPr>
        <w:t>1.0</w:t>
      </w:r>
      <w:r w:rsidRPr="00CB42FD">
        <w:rPr>
          <w:b/>
          <w:lang w:val="en-US"/>
        </w:rPr>
        <w:t>x</w:t>
      </w:r>
      <w:r w:rsidRPr="00CB42FD">
        <w:rPr>
          <w:b/>
        </w:rPr>
        <w:t>10</w:t>
      </w:r>
      <w:r w:rsidRPr="00CB42FD">
        <w:rPr>
          <w:b/>
          <w:vertAlign w:val="superscript"/>
        </w:rPr>
        <w:t>-2</w:t>
      </w:r>
      <w:r w:rsidRPr="00CB42FD">
        <w:rPr>
          <w:b/>
        </w:rPr>
        <w:t xml:space="preserve"> </w:t>
      </w:r>
      <w:r w:rsidRPr="00CB42FD">
        <w:rPr>
          <w:b/>
          <w:lang w:val="en-US"/>
        </w:rPr>
        <w:t>M</w:t>
      </w:r>
      <w:r>
        <w:t xml:space="preserve"> (παρασκευάζεται από </w:t>
      </w:r>
      <w:r w:rsidRPr="00CB42FD">
        <w:rPr>
          <w:i/>
        </w:rPr>
        <w:t>κατάλληλη</w:t>
      </w:r>
      <w:r>
        <w:t xml:space="preserve"> ποσότητα στερεού </w:t>
      </w:r>
      <w:r>
        <w:rPr>
          <w:lang w:val="en-US"/>
        </w:rPr>
        <w:t>NaCl</w:t>
      </w:r>
      <w:r>
        <w:t xml:space="preserve"> ζυγισμένης σε αναλυτικό ζυγό). </w:t>
      </w:r>
    </w:p>
    <w:p w14:paraId="05DD1545" w14:textId="77A864BF" w:rsidR="00CB42FD" w:rsidRDefault="00CB42FD" w:rsidP="005E2844">
      <w:pPr>
        <w:pStyle w:val="a3"/>
        <w:numPr>
          <w:ilvl w:val="0"/>
          <w:numId w:val="7"/>
        </w:numPr>
        <w:ind w:left="426"/>
      </w:pPr>
      <w:r>
        <w:t>Αραίωση</w:t>
      </w:r>
      <w:r w:rsidR="003C1948">
        <w:t xml:space="preserve"> </w:t>
      </w:r>
      <w:r w:rsidR="00FE0B84" w:rsidRPr="00CB42FD">
        <w:rPr>
          <w:b/>
        </w:rPr>
        <w:t>μητρικ</w:t>
      </w:r>
      <w:r>
        <w:rPr>
          <w:b/>
        </w:rPr>
        <w:t>ού</w:t>
      </w:r>
      <w:r w:rsidR="00FE0B84" w:rsidRPr="00FE0B84">
        <w:t xml:space="preserve"> </w:t>
      </w:r>
      <w:r w:rsidR="00FE0B84">
        <w:t>(</w:t>
      </w:r>
      <w:r w:rsidR="003C1948" w:rsidRPr="00CB42FD">
        <w:rPr>
          <w:lang w:val="en-US"/>
        </w:rPr>
        <w:t>stock</w:t>
      </w:r>
      <w:r w:rsidR="00FE0B84">
        <w:t>)</w:t>
      </w:r>
      <w:r w:rsidR="003C1948" w:rsidRPr="000472F9">
        <w:t xml:space="preserve"> </w:t>
      </w:r>
      <w:r>
        <w:rPr>
          <w:b/>
        </w:rPr>
        <w:t>διαλύματος</w:t>
      </w:r>
      <w:r w:rsidR="003C1948" w:rsidRPr="000472F9">
        <w:t xml:space="preserve"> </w:t>
      </w:r>
      <w:proofErr w:type="spellStart"/>
      <w:r w:rsidR="003C1948" w:rsidRPr="00CB42FD">
        <w:rPr>
          <w:lang w:val="en-US"/>
        </w:rPr>
        <w:t>CuSO</w:t>
      </w:r>
      <w:proofErr w:type="spellEnd"/>
      <w:r w:rsidR="003C1948" w:rsidRPr="00CB42FD">
        <w:rPr>
          <w:vertAlign w:val="subscript"/>
        </w:rPr>
        <w:t>4</w:t>
      </w:r>
      <w:r w:rsidR="003C1948" w:rsidRPr="000472F9">
        <w:t xml:space="preserve"> </w:t>
      </w:r>
      <w:r w:rsidR="00DB08BC">
        <w:t xml:space="preserve">συγκέντρωσης </w:t>
      </w:r>
      <w:r w:rsidR="003C1948" w:rsidRPr="00CB42FD">
        <w:rPr>
          <w:b/>
        </w:rPr>
        <w:t>1</w:t>
      </w:r>
      <w:r w:rsidR="00DB08BC" w:rsidRPr="00CB42FD">
        <w:rPr>
          <w:b/>
        </w:rPr>
        <w:t>.0</w:t>
      </w:r>
      <w:r w:rsidR="003C1948" w:rsidRPr="00CB42FD">
        <w:rPr>
          <w:b/>
          <w:lang w:val="en-US"/>
        </w:rPr>
        <w:t>x</w:t>
      </w:r>
      <w:r w:rsidR="003C1948" w:rsidRPr="00CB42FD">
        <w:rPr>
          <w:b/>
        </w:rPr>
        <w:t>10</w:t>
      </w:r>
      <w:r w:rsidR="003C1948" w:rsidRPr="00CB42FD">
        <w:rPr>
          <w:b/>
          <w:vertAlign w:val="superscript"/>
        </w:rPr>
        <w:t>-2</w:t>
      </w:r>
      <w:r w:rsidR="003C1948" w:rsidRPr="00CB42FD">
        <w:rPr>
          <w:b/>
        </w:rPr>
        <w:t xml:space="preserve"> </w:t>
      </w:r>
      <w:r w:rsidR="003C1948" w:rsidRPr="00CB42FD">
        <w:rPr>
          <w:b/>
          <w:lang w:val="en-US"/>
        </w:rPr>
        <w:t>M</w:t>
      </w:r>
      <w:r w:rsidR="003C1948">
        <w:t xml:space="preserve"> (παρασκευάζεται από </w:t>
      </w:r>
      <w:r w:rsidR="00DB08BC" w:rsidRPr="00CB42FD">
        <w:rPr>
          <w:i/>
        </w:rPr>
        <w:t>κατάλληλη</w:t>
      </w:r>
      <w:r w:rsidR="00DB08BC">
        <w:t xml:space="preserve"> ποσότητα στερεού</w:t>
      </w:r>
      <w:r w:rsidR="003C1948">
        <w:t xml:space="preserve"> </w:t>
      </w:r>
      <w:proofErr w:type="spellStart"/>
      <w:r w:rsidR="003C1948" w:rsidRPr="00CB42FD">
        <w:rPr>
          <w:lang w:val="en-US"/>
        </w:rPr>
        <w:t>CuSO</w:t>
      </w:r>
      <w:proofErr w:type="spellEnd"/>
      <w:r w:rsidR="003C1948" w:rsidRPr="000472F9">
        <w:t>4.6Η</w:t>
      </w:r>
      <w:r w:rsidR="003C1948" w:rsidRPr="00CB42FD">
        <w:rPr>
          <w:vertAlign w:val="subscript"/>
        </w:rPr>
        <w:t>2</w:t>
      </w:r>
      <w:r w:rsidR="003C1948" w:rsidRPr="000472F9">
        <w:t>Ο</w:t>
      </w:r>
      <w:r w:rsidR="00DB08BC">
        <w:t>, ζυγισμένης σε αναλυτικό ζυγό</w:t>
      </w:r>
      <w:r w:rsidR="003C1948">
        <w:t>)</w:t>
      </w:r>
      <w:r w:rsidR="00DB08BC">
        <w:t>.</w:t>
      </w:r>
      <w:r w:rsidR="001667CF">
        <w:t xml:space="preserve"> </w:t>
      </w:r>
    </w:p>
    <w:p w14:paraId="5BEA76DC" w14:textId="77777777" w:rsidR="000472F9" w:rsidRDefault="00B32121" w:rsidP="006B3772">
      <w:r>
        <w:t>[</w:t>
      </w:r>
      <w:r w:rsidR="001667CF" w:rsidRPr="00B32121">
        <w:rPr>
          <w:i/>
        </w:rPr>
        <w:t xml:space="preserve">Για την παρασκευή του </w:t>
      </w:r>
      <w:r w:rsidR="00D5397F">
        <w:rPr>
          <w:i/>
        </w:rPr>
        <w:t>μητρικού</w:t>
      </w:r>
      <w:r w:rsidR="001667CF" w:rsidRPr="00B32121">
        <w:rPr>
          <w:i/>
        </w:rPr>
        <w:t xml:space="preserve"> διαλύματος επιλέγονται 2 φοιτητές οι οποίοι αφού εκτελέσουν τις κατάλληλες εργασίες, παραδίδουν το διάλυμα στις 4 ομάδες (βλ. παρακάτω).</w:t>
      </w:r>
      <w:r w:rsidR="00916777">
        <w:rPr>
          <w:i/>
        </w:rPr>
        <w:t xml:space="preserve"> </w:t>
      </w:r>
      <w:r w:rsidR="00B65A4D" w:rsidRPr="00B32121">
        <w:rPr>
          <w:i/>
        </w:rPr>
        <w:t xml:space="preserve">Οι φοιτητές χωρίζονται σε 4 ομάδες. </w:t>
      </w:r>
      <w:r w:rsidR="000472F9" w:rsidRPr="00B32121">
        <w:rPr>
          <w:i/>
        </w:rPr>
        <w:t>Οι</w:t>
      </w:r>
      <w:r w:rsidR="00B65A4D" w:rsidRPr="00B32121">
        <w:rPr>
          <w:i/>
        </w:rPr>
        <w:t xml:space="preserve"> ομάδ</w:t>
      </w:r>
      <w:r w:rsidR="000472F9" w:rsidRPr="00B32121">
        <w:rPr>
          <w:i/>
        </w:rPr>
        <w:t>ες</w:t>
      </w:r>
      <w:r w:rsidR="00B65A4D" w:rsidRPr="00B32121">
        <w:rPr>
          <w:i/>
        </w:rPr>
        <w:t xml:space="preserve"> αναλαμβάν</w:t>
      </w:r>
      <w:r w:rsidR="000472F9" w:rsidRPr="00B32121">
        <w:rPr>
          <w:i/>
        </w:rPr>
        <w:t>ουν να παρασκευάσουν ένα από τα παρα</w:t>
      </w:r>
      <w:r w:rsidR="00A8128A" w:rsidRPr="00B32121">
        <w:rPr>
          <w:i/>
        </w:rPr>
        <w:t>κάτω διαλύματα</w:t>
      </w:r>
      <w:r w:rsidR="003C1948" w:rsidRPr="00B32121">
        <w:rPr>
          <w:i/>
        </w:rPr>
        <w:t>, χρησιμοποιώντας τα σκεύη που είναι διαθέσιμα και εκτελώντας τις κατάλληλες αραιώσεις</w:t>
      </w:r>
      <w:r>
        <w:t>.</w:t>
      </w:r>
      <w:r w:rsidR="00453923">
        <w:t xml:space="preserve"> </w:t>
      </w:r>
      <w:r w:rsidR="00453923" w:rsidRPr="00453923">
        <w:rPr>
          <w:i/>
          <w:u w:val="single"/>
        </w:rPr>
        <w:t>Συμπληρώστε</w:t>
      </w:r>
      <w:r w:rsidR="00453923" w:rsidRPr="00453923">
        <w:rPr>
          <w:i/>
        </w:rPr>
        <w:t xml:space="preserve">, όπου υπάρχουν </w:t>
      </w:r>
      <w:r w:rsidR="00453923" w:rsidRPr="00453923">
        <w:rPr>
          <w:i/>
          <w:u w:val="single"/>
        </w:rPr>
        <w:t>κενά</w:t>
      </w:r>
      <w:r w:rsidR="00453923" w:rsidRPr="00453923">
        <w:rPr>
          <w:i/>
        </w:rPr>
        <w:t xml:space="preserve"> στον παρακάτω πίνακα.</w:t>
      </w:r>
      <w:r>
        <w:t>]</w:t>
      </w:r>
    </w:p>
    <w:tbl>
      <w:tblPr>
        <w:tblStyle w:val="a8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3827"/>
      </w:tblGrid>
      <w:tr w:rsidR="00453923" w14:paraId="5BEA76E0" w14:textId="77777777" w:rsidTr="00DC3119">
        <w:tc>
          <w:tcPr>
            <w:tcW w:w="1418" w:type="dxa"/>
            <w:shd w:val="clear" w:color="auto" w:fill="D9D9D9" w:themeFill="background1" w:themeFillShade="D9"/>
          </w:tcPr>
          <w:p w14:paraId="5BEA76DD" w14:textId="77777777" w:rsidR="00453923" w:rsidRDefault="00453923" w:rsidP="006B3772">
            <w:r>
              <w:t xml:space="preserve">Ομάδα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BEA76DE" w14:textId="09E189E5" w:rsidR="00453923" w:rsidRPr="00D5397F" w:rsidRDefault="00453923" w:rsidP="001667CF">
            <w:r>
              <w:t>Θεωρητική (αναμενόμενη) συγκέντρωση (Μ)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BEA76DF" w14:textId="26B0E833" w:rsidR="00453923" w:rsidRPr="00DC3119" w:rsidRDefault="00E2065D" w:rsidP="00DC3119">
            <w:pPr>
              <w:jc w:val="center"/>
            </w:pPr>
            <w:r>
              <w:t>Θεωρητική π</w:t>
            </w:r>
            <w:r w:rsidR="00453923">
              <w:t xml:space="preserve">εριεχόμενη ποσότητα </w:t>
            </w:r>
            <w:r w:rsidR="00623D21">
              <w:t xml:space="preserve">διαλυμένης ουσίας </w:t>
            </w:r>
            <w:r w:rsidR="00623D21" w:rsidRPr="00674BEF">
              <w:t>(</w:t>
            </w:r>
            <w:r w:rsidR="00623D21">
              <w:rPr>
                <w:lang w:val="en-US"/>
              </w:rPr>
              <w:t>g</w:t>
            </w:r>
            <w:r w:rsidR="00623D21" w:rsidRPr="00674BEF">
              <w:t>)</w:t>
            </w:r>
            <w:bookmarkStart w:id="0" w:name="_GoBack"/>
            <w:bookmarkEnd w:id="0"/>
          </w:p>
        </w:tc>
      </w:tr>
      <w:tr w:rsidR="00453923" w14:paraId="5BEA76E4" w14:textId="77777777" w:rsidTr="00DC3119">
        <w:tc>
          <w:tcPr>
            <w:tcW w:w="1418" w:type="dxa"/>
          </w:tcPr>
          <w:p w14:paraId="5BEA76E1" w14:textId="77777777" w:rsidR="00453923" w:rsidRDefault="00453923" w:rsidP="006B3772">
            <w:r>
              <w:t>Ομάδα 1</w:t>
            </w:r>
          </w:p>
        </w:tc>
        <w:tc>
          <w:tcPr>
            <w:tcW w:w="3544" w:type="dxa"/>
          </w:tcPr>
          <w:p w14:paraId="5BEA76E2" w14:textId="1BCF0276" w:rsidR="00453923" w:rsidRPr="001667CF" w:rsidRDefault="00453923" w:rsidP="00DD04D0">
            <w:pPr>
              <w:jc w:val="center"/>
            </w:pPr>
            <w:r w:rsidRPr="000472F9">
              <w:t>1</w:t>
            </w:r>
            <w:r>
              <w:rPr>
                <w:lang w:val="en-US"/>
              </w:rPr>
              <w:t>x</w:t>
            </w:r>
            <w:r w:rsidRPr="000472F9">
              <w:t>10</w:t>
            </w:r>
            <w:r w:rsidRPr="000472F9">
              <w:rPr>
                <w:vertAlign w:val="superscript"/>
              </w:rPr>
              <w:t>-</w:t>
            </w:r>
            <w:r w:rsidR="005E2844">
              <w:rPr>
                <w:vertAlign w:val="superscript"/>
              </w:rPr>
              <w:t>4</w:t>
            </w:r>
            <w:r w:rsidRPr="000472F9">
              <w:t xml:space="preserve"> </w:t>
            </w:r>
            <w:r>
              <w:rPr>
                <w:lang w:val="en-US"/>
              </w:rPr>
              <w:t>M</w:t>
            </w:r>
          </w:p>
        </w:tc>
        <w:tc>
          <w:tcPr>
            <w:tcW w:w="3827" w:type="dxa"/>
          </w:tcPr>
          <w:p w14:paraId="5BEA76E3" w14:textId="77777777" w:rsidR="00453923" w:rsidRPr="000472F9" w:rsidRDefault="00453923" w:rsidP="00453923">
            <w:pPr>
              <w:jc w:val="center"/>
            </w:pPr>
            <w:r>
              <w:t>…</w:t>
            </w:r>
          </w:p>
        </w:tc>
      </w:tr>
      <w:tr w:rsidR="00453923" w14:paraId="5BEA76E8" w14:textId="77777777" w:rsidTr="00DC3119">
        <w:tc>
          <w:tcPr>
            <w:tcW w:w="1418" w:type="dxa"/>
          </w:tcPr>
          <w:p w14:paraId="5BEA76E5" w14:textId="77777777" w:rsidR="00453923" w:rsidRDefault="00453923" w:rsidP="006B3772">
            <w:r>
              <w:t>Ομάδα 2</w:t>
            </w:r>
          </w:p>
        </w:tc>
        <w:tc>
          <w:tcPr>
            <w:tcW w:w="3544" w:type="dxa"/>
          </w:tcPr>
          <w:p w14:paraId="5BEA76E6" w14:textId="255A07A8" w:rsidR="00453923" w:rsidRPr="001667CF" w:rsidRDefault="00453923" w:rsidP="00DD04D0">
            <w:pPr>
              <w:jc w:val="center"/>
            </w:pPr>
            <w:r w:rsidRPr="000472F9">
              <w:t>1</w:t>
            </w:r>
            <w:r>
              <w:rPr>
                <w:lang w:val="en-US"/>
              </w:rPr>
              <w:t>x</w:t>
            </w:r>
            <w:r w:rsidRPr="000472F9">
              <w:t>10</w:t>
            </w:r>
            <w:r w:rsidRPr="000472F9">
              <w:rPr>
                <w:vertAlign w:val="superscript"/>
              </w:rPr>
              <w:t>-</w:t>
            </w:r>
            <w:r w:rsidR="005E2844">
              <w:rPr>
                <w:vertAlign w:val="superscript"/>
              </w:rPr>
              <w:t>3</w:t>
            </w:r>
            <w:r w:rsidRPr="000472F9">
              <w:t xml:space="preserve"> </w:t>
            </w:r>
            <w:r>
              <w:rPr>
                <w:lang w:val="en-US"/>
              </w:rPr>
              <w:t>M</w:t>
            </w:r>
          </w:p>
        </w:tc>
        <w:tc>
          <w:tcPr>
            <w:tcW w:w="3827" w:type="dxa"/>
          </w:tcPr>
          <w:p w14:paraId="5BEA76E7" w14:textId="77777777" w:rsidR="00453923" w:rsidRPr="000472F9" w:rsidRDefault="00453923" w:rsidP="00453923">
            <w:pPr>
              <w:jc w:val="center"/>
            </w:pPr>
            <w:r>
              <w:t>…</w:t>
            </w:r>
          </w:p>
        </w:tc>
      </w:tr>
      <w:tr w:rsidR="00453923" w14:paraId="5BEA76EC" w14:textId="77777777" w:rsidTr="00DC3119">
        <w:tc>
          <w:tcPr>
            <w:tcW w:w="1418" w:type="dxa"/>
          </w:tcPr>
          <w:p w14:paraId="5BEA76E9" w14:textId="77777777" w:rsidR="00453923" w:rsidRDefault="00453923" w:rsidP="006B3772">
            <w:r>
              <w:t>Ομάδα 3</w:t>
            </w:r>
          </w:p>
        </w:tc>
        <w:tc>
          <w:tcPr>
            <w:tcW w:w="3544" w:type="dxa"/>
          </w:tcPr>
          <w:p w14:paraId="5BEA76EA" w14:textId="0526795E" w:rsidR="00453923" w:rsidRPr="001667CF" w:rsidRDefault="00453923" w:rsidP="00DD04D0">
            <w:pPr>
              <w:jc w:val="center"/>
            </w:pPr>
            <w:r>
              <w:t>4</w:t>
            </w:r>
            <w:r>
              <w:rPr>
                <w:lang w:val="en-US"/>
              </w:rPr>
              <w:t>x</w:t>
            </w:r>
            <w:r w:rsidRPr="000472F9">
              <w:t>10</w:t>
            </w:r>
            <w:r w:rsidRPr="000472F9">
              <w:rPr>
                <w:vertAlign w:val="superscript"/>
              </w:rPr>
              <w:t>-</w:t>
            </w:r>
            <w:r w:rsidR="005E2844">
              <w:rPr>
                <w:vertAlign w:val="superscript"/>
              </w:rPr>
              <w:t>4</w:t>
            </w:r>
            <w:r w:rsidRPr="000472F9">
              <w:t xml:space="preserve"> </w:t>
            </w:r>
            <w:r>
              <w:rPr>
                <w:lang w:val="en-US"/>
              </w:rPr>
              <w:t>M</w:t>
            </w:r>
          </w:p>
        </w:tc>
        <w:tc>
          <w:tcPr>
            <w:tcW w:w="3827" w:type="dxa"/>
          </w:tcPr>
          <w:p w14:paraId="5BEA76EB" w14:textId="77777777" w:rsidR="00453923" w:rsidRPr="000472F9" w:rsidRDefault="00453923" w:rsidP="00453923">
            <w:pPr>
              <w:jc w:val="center"/>
            </w:pPr>
            <w:r>
              <w:t>…</w:t>
            </w:r>
          </w:p>
        </w:tc>
      </w:tr>
      <w:tr w:rsidR="00453923" w14:paraId="5BEA76F0" w14:textId="77777777" w:rsidTr="00DC3119">
        <w:tc>
          <w:tcPr>
            <w:tcW w:w="1418" w:type="dxa"/>
          </w:tcPr>
          <w:p w14:paraId="5BEA76ED" w14:textId="77777777" w:rsidR="00453923" w:rsidRDefault="00453923" w:rsidP="006B3772">
            <w:r>
              <w:t>Ομάδα 4</w:t>
            </w:r>
          </w:p>
        </w:tc>
        <w:tc>
          <w:tcPr>
            <w:tcW w:w="3544" w:type="dxa"/>
          </w:tcPr>
          <w:p w14:paraId="5BEA76EE" w14:textId="2089C3F2" w:rsidR="00453923" w:rsidRPr="001667CF" w:rsidRDefault="00453923" w:rsidP="00DD04D0">
            <w:pPr>
              <w:jc w:val="center"/>
            </w:pPr>
            <w:r w:rsidRPr="000472F9">
              <w:t>1</w:t>
            </w:r>
            <w:r w:rsidRPr="001667CF">
              <w:rPr>
                <w:lang w:val="en-US"/>
              </w:rPr>
              <w:t>x</w:t>
            </w:r>
            <w:r w:rsidRPr="000472F9">
              <w:t>10</w:t>
            </w:r>
            <w:r w:rsidRPr="001667CF">
              <w:rPr>
                <w:vertAlign w:val="superscript"/>
              </w:rPr>
              <w:t>-</w:t>
            </w:r>
            <w:r w:rsidR="005E2844">
              <w:rPr>
                <w:vertAlign w:val="superscript"/>
              </w:rPr>
              <w:t>3</w:t>
            </w:r>
            <w:r w:rsidRPr="000472F9">
              <w:t xml:space="preserve"> </w:t>
            </w:r>
            <w:r w:rsidRPr="001667CF">
              <w:rPr>
                <w:lang w:val="en-US"/>
              </w:rPr>
              <w:t>M</w:t>
            </w:r>
          </w:p>
        </w:tc>
        <w:tc>
          <w:tcPr>
            <w:tcW w:w="3827" w:type="dxa"/>
          </w:tcPr>
          <w:p w14:paraId="5BEA76EF" w14:textId="77777777" w:rsidR="00453923" w:rsidRPr="000472F9" w:rsidRDefault="00453923" w:rsidP="00453923">
            <w:pPr>
              <w:jc w:val="center"/>
            </w:pPr>
            <w:r>
              <w:t>…</w:t>
            </w:r>
          </w:p>
        </w:tc>
      </w:tr>
    </w:tbl>
    <w:p w14:paraId="5BEA7740" w14:textId="46688877" w:rsidR="00F3046D" w:rsidRPr="000823FD" w:rsidRDefault="00B65A4D" w:rsidP="00F3046D">
      <w:r>
        <w:t xml:space="preserve"> </w:t>
      </w:r>
      <w:r w:rsidR="00B32121">
        <w:t>[</w:t>
      </w:r>
      <w:r w:rsidR="00B32121" w:rsidRPr="00B32121">
        <w:rPr>
          <w:i/>
        </w:rPr>
        <w:t>Ο κάθε φοιτητής σημειώνει την ομάδα στην οποία ανήκει</w:t>
      </w:r>
      <w:r w:rsidR="00B32121">
        <w:t>]</w:t>
      </w:r>
    </w:p>
    <w:sectPr w:rsidR="00F3046D" w:rsidRPr="000823FD" w:rsidSect="00BB3B13">
      <w:headerReference w:type="default" r:id="rId8"/>
      <w:footerReference w:type="default" r:id="rId9"/>
      <w:pgSz w:w="11906" w:h="16838"/>
      <w:pgMar w:top="1440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7743" w14:textId="77777777" w:rsidR="008953A1" w:rsidRDefault="008953A1" w:rsidP="003B36DE">
      <w:pPr>
        <w:spacing w:after="0" w:line="240" w:lineRule="auto"/>
      </w:pPr>
      <w:r>
        <w:separator/>
      </w:r>
    </w:p>
  </w:endnote>
  <w:endnote w:type="continuationSeparator" w:id="0">
    <w:p w14:paraId="5BEA7744" w14:textId="77777777" w:rsidR="008953A1" w:rsidRDefault="008953A1" w:rsidP="003B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07653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BEA7748" w14:textId="77777777" w:rsidR="00DC3119" w:rsidRPr="00DC3119" w:rsidRDefault="00DC3119">
        <w:pPr>
          <w:pStyle w:val="a5"/>
          <w:jc w:val="center"/>
          <w:rPr>
            <w:sz w:val="16"/>
          </w:rPr>
        </w:pPr>
        <w:r w:rsidRPr="00DC3119">
          <w:rPr>
            <w:sz w:val="16"/>
          </w:rPr>
          <w:fldChar w:fldCharType="begin"/>
        </w:r>
        <w:r w:rsidRPr="00DC3119">
          <w:rPr>
            <w:sz w:val="16"/>
          </w:rPr>
          <w:instrText xml:space="preserve"> PAGE   \* MERGEFORMAT </w:instrText>
        </w:r>
        <w:r w:rsidRPr="00DC3119">
          <w:rPr>
            <w:sz w:val="16"/>
          </w:rPr>
          <w:fldChar w:fldCharType="separate"/>
        </w:r>
        <w:r w:rsidR="002D70C6">
          <w:rPr>
            <w:noProof/>
            <w:sz w:val="16"/>
          </w:rPr>
          <w:t>5</w:t>
        </w:r>
        <w:r w:rsidRPr="00DC3119">
          <w:rPr>
            <w:noProof/>
            <w:sz w:val="16"/>
          </w:rPr>
          <w:fldChar w:fldCharType="end"/>
        </w:r>
      </w:p>
    </w:sdtContent>
  </w:sdt>
  <w:p w14:paraId="5BEA7749" w14:textId="77777777" w:rsidR="00DC3119" w:rsidRDefault="00DC3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7741" w14:textId="77777777" w:rsidR="008953A1" w:rsidRDefault="008953A1" w:rsidP="003B36DE">
      <w:pPr>
        <w:spacing w:after="0" w:line="240" w:lineRule="auto"/>
      </w:pPr>
      <w:r>
        <w:separator/>
      </w:r>
    </w:p>
  </w:footnote>
  <w:footnote w:type="continuationSeparator" w:id="0">
    <w:p w14:paraId="5BEA7742" w14:textId="77777777" w:rsidR="008953A1" w:rsidRDefault="008953A1" w:rsidP="003B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7745" w14:textId="77777777" w:rsidR="003B36DE" w:rsidRPr="00385D2C" w:rsidRDefault="003B36DE" w:rsidP="003B36DE">
    <w:pPr>
      <w:spacing w:after="0"/>
      <w:jc w:val="center"/>
      <w:rPr>
        <w:b/>
        <w:sz w:val="18"/>
        <w:szCs w:val="18"/>
      </w:rPr>
    </w:pPr>
    <w:r w:rsidRPr="00385D2C">
      <w:rPr>
        <w:b/>
        <w:sz w:val="18"/>
        <w:szCs w:val="18"/>
      </w:rPr>
      <w:t>ΤΕΙ Αθήνας – Τμήμα Συντ. Αρχαιοτήτων και Έργων Τέχνης</w:t>
    </w:r>
  </w:p>
  <w:p w14:paraId="5BEA7746" w14:textId="77777777" w:rsidR="003B36DE" w:rsidRPr="003B36DE" w:rsidRDefault="003B36DE" w:rsidP="005F3791">
    <w:pPr>
      <w:pBdr>
        <w:bottom w:val="single" w:sz="4" w:space="1" w:color="auto"/>
      </w:pBdr>
      <w:jc w:val="center"/>
      <w:rPr>
        <w:b/>
        <w:sz w:val="18"/>
        <w:szCs w:val="18"/>
      </w:rPr>
    </w:pPr>
    <w:r w:rsidRPr="00385D2C">
      <w:rPr>
        <w:b/>
        <w:sz w:val="18"/>
        <w:szCs w:val="18"/>
      </w:rPr>
      <w:t>Εργαστήριο Γενικής και Ανόργανης Χημείας</w:t>
    </w:r>
  </w:p>
  <w:p w14:paraId="5BEA7747" w14:textId="77777777" w:rsidR="003B36DE" w:rsidRDefault="003B36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1F8"/>
    <w:multiLevelType w:val="hybridMultilevel"/>
    <w:tmpl w:val="D892F2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41F"/>
    <w:multiLevelType w:val="hybridMultilevel"/>
    <w:tmpl w:val="A2D0A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5773"/>
    <w:multiLevelType w:val="hybridMultilevel"/>
    <w:tmpl w:val="8B2C8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3E4C"/>
    <w:multiLevelType w:val="hybridMultilevel"/>
    <w:tmpl w:val="F030F37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64504"/>
    <w:multiLevelType w:val="hybridMultilevel"/>
    <w:tmpl w:val="00E242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6C8B"/>
    <w:multiLevelType w:val="hybridMultilevel"/>
    <w:tmpl w:val="AD620DBE"/>
    <w:lvl w:ilvl="0" w:tplc="58B4608A">
      <w:start w:val="1"/>
      <w:numFmt w:val="decimal"/>
      <w:pStyle w:val="2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22781"/>
    <w:multiLevelType w:val="hybridMultilevel"/>
    <w:tmpl w:val="76C62D7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209"/>
    <w:rsid w:val="00021376"/>
    <w:rsid w:val="00034272"/>
    <w:rsid w:val="00036E44"/>
    <w:rsid w:val="000472F9"/>
    <w:rsid w:val="000511C0"/>
    <w:rsid w:val="00074B33"/>
    <w:rsid w:val="000823FD"/>
    <w:rsid w:val="00083316"/>
    <w:rsid w:val="00085DF1"/>
    <w:rsid w:val="000962BA"/>
    <w:rsid w:val="000C639D"/>
    <w:rsid w:val="000D1AF0"/>
    <w:rsid w:val="00146862"/>
    <w:rsid w:val="001665CE"/>
    <w:rsid w:val="001667CF"/>
    <w:rsid w:val="00176515"/>
    <w:rsid w:val="00184F87"/>
    <w:rsid w:val="00193532"/>
    <w:rsid w:val="00194A35"/>
    <w:rsid w:val="00201C7F"/>
    <w:rsid w:val="00205C20"/>
    <w:rsid w:val="002251D3"/>
    <w:rsid w:val="00227110"/>
    <w:rsid w:val="00234145"/>
    <w:rsid w:val="00256F3B"/>
    <w:rsid w:val="002742CA"/>
    <w:rsid w:val="002B3F5B"/>
    <w:rsid w:val="002B5F99"/>
    <w:rsid w:val="002B65EF"/>
    <w:rsid w:val="002B6B0D"/>
    <w:rsid w:val="002C1B4A"/>
    <w:rsid w:val="002D70C6"/>
    <w:rsid w:val="002E352A"/>
    <w:rsid w:val="002F0D01"/>
    <w:rsid w:val="002F2553"/>
    <w:rsid w:val="00302103"/>
    <w:rsid w:val="00326A3D"/>
    <w:rsid w:val="00356A35"/>
    <w:rsid w:val="003A1385"/>
    <w:rsid w:val="003B236D"/>
    <w:rsid w:val="003B36DE"/>
    <w:rsid w:val="003C1948"/>
    <w:rsid w:val="003D4687"/>
    <w:rsid w:val="00406B36"/>
    <w:rsid w:val="00453923"/>
    <w:rsid w:val="00460B98"/>
    <w:rsid w:val="00495BBF"/>
    <w:rsid w:val="004C1A73"/>
    <w:rsid w:val="004D2F2A"/>
    <w:rsid w:val="004D7A15"/>
    <w:rsid w:val="00530D5B"/>
    <w:rsid w:val="005360CB"/>
    <w:rsid w:val="0055295E"/>
    <w:rsid w:val="0055575E"/>
    <w:rsid w:val="00570DE9"/>
    <w:rsid w:val="00574E68"/>
    <w:rsid w:val="00592114"/>
    <w:rsid w:val="005B390E"/>
    <w:rsid w:val="005E2844"/>
    <w:rsid w:val="005E5CE9"/>
    <w:rsid w:val="005F3791"/>
    <w:rsid w:val="00603641"/>
    <w:rsid w:val="0061513C"/>
    <w:rsid w:val="00623D21"/>
    <w:rsid w:val="0064483A"/>
    <w:rsid w:val="00647AE3"/>
    <w:rsid w:val="0067373A"/>
    <w:rsid w:val="006805A0"/>
    <w:rsid w:val="006946E5"/>
    <w:rsid w:val="006A4EF9"/>
    <w:rsid w:val="006B3772"/>
    <w:rsid w:val="006D1A25"/>
    <w:rsid w:val="006E1F53"/>
    <w:rsid w:val="00725209"/>
    <w:rsid w:val="00732C57"/>
    <w:rsid w:val="00746F97"/>
    <w:rsid w:val="0077170A"/>
    <w:rsid w:val="00772E4F"/>
    <w:rsid w:val="007A1783"/>
    <w:rsid w:val="007B3A07"/>
    <w:rsid w:val="007F1449"/>
    <w:rsid w:val="008215B1"/>
    <w:rsid w:val="008905AB"/>
    <w:rsid w:val="008953A1"/>
    <w:rsid w:val="0089748C"/>
    <w:rsid w:val="008C3A56"/>
    <w:rsid w:val="008F0EDE"/>
    <w:rsid w:val="00916777"/>
    <w:rsid w:val="00963890"/>
    <w:rsid w:val="00965087"/>
    <w:rsid w:val="00966813"/>
    <w:rsid w:val="00967669"/>
    <w:rsid w:val="00976CBE"/>
    <w:rsid w:val="00A100B8"/>
    <w:rsid w:val="00A630F4"/>
    <w:rsid w:val="00A65F2C"/>
    <w:rsid w:val="00A8128A"/>
    <w:rsid w:val="00A85C26"/>
    <w:rsid w:val="00AA5BF9"/>
    <w:rsid w:val="00AB1A9E"/>
    <w:rsid w:val="00AB260F"/>
    <w:rsid w:val="00AF4136"/>
    <w:rsid w:val="00B315D3"/>
    <w:rsid w:val="00B32121"/>
    <w:rsid w:val="00B604E9"/>
    <w:rsid w:val="00B65A4D"/>
    <w:rsid w:val="00B717F8"/>
    <w:rsid w:val="00B74099"/>
    <w:rsid w:val="00B82E30"/>
    <w:rsid w:val="00BB022E"/>
    <w:rsid w:val="00BB3B13"/>
    <w:rsid w:val="00BB7A71"/>
    <w:rsid w:val="00BC3B99"/>
    <w:rsid w:val="00BD7389"/>
    <w:rsid w:val="00BF488A"/>
    <w:rsid w:val="00C068B8"/>
    <w:rsid w:val="00C34071"/>
    <w:rsid w:val="00C70866"/>
    <w:rsid w:val="00C71E75"/>
    <w:rsid w:val="00C75CEC"/>
    <w:rsid w:val="00C84325"/>
    <w:rsid w:val="00C857B0"/>
    <w:rsid w:val="00CB42FD"/>
    <w:rsid w:val="00CB64BC"/>
    <w:rsid w:val="00CF3AB6"/>
    <w:rsid w:val="00D141B8"/>
    <w:rsid w:val="00D14245"/>
    <w:rsid w:val="00D5397F"/>
    <w:rsid w:val="00D609B2"/>
    <w:rsid w:val="00D636CE"/>
    <w:rsid w:val="00D676FC"/>
    <w:rsid w:val="00DB08BC"/>
    <w:rsid w:val="00DB4ADB"/>
    <w:rsid w:val="00DC3119"/>
    <w:rsid w:val="00DD04D0"/>
    <w:rsid w:val="00DE0476"/>
    <w:rsid w:val="00DF459B"/>
    <w:rsid w:val="00DF53BD"/>
    <w:rsid w:val="00E2065D"/>
    <w:rsid w:val="00E52702"/>
    <w:rsid w:val="00E56B37"/>
    <w:rsid w:val="00E725F8"/>
    <w:rsid w:val="00E875BD"/>
    <w:rsid w:val="00E91E2F"/>
    <w:rsid w:val="00EC6655"/>
    <w:rsid w:val="00EE62F5"/>
    <w:rsid w:val="00EF2FDE"/>
    <w:rsid w:val="00EF43F4"/>
    <w:rsid w:val="00F050BD"/>
    <w:rsid w:val="00F3046D"/>
    <w:rsid w:val="00F35844"/>
    <w:rsid w:val="00F45B15"/>
    <w:rsid w:val="00F46F0D"/>
    <w:rsid w:val="00F9242D"/>
    <w:rsid w:val="00FC35F2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A76CB"/>
  <w15:docId w15:val="{3344D95F-9964-4FE0-BE40-0FC6809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3791"/>
    <w:pPr>
      <w:keepNext/>
      <w:keepLines/>
      <w:spacing w:after="120"/>
      <w:ind w:left="-170"/>
      <w:outlineLvl w:val="0"/>
    </w:pPr>
    <w:rPr>
      <w:rFonts w:asciiTheme="majorHAnsi" w:eastAsiaTheme="majorEastAsia" w:hAnsiTheme="majorHAnsi" w:cstheme="majorBidi"/>
      <w:bCs/>
      <w:caps/>
      <w:color w:val="244061" w:themeColor="accent1" w:themeShade="8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4071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45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0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F3791"/>
    <w:rPr>
      <w:rFonts w:asciiTheme="majorHAnsi" w:eastAsiaTheme="majorEastAsia" w:hAnsiTheme="majorHAnsi" w:cstheme="majorBidi"/>
      <w:bCs/>
      <w:caps/>
      <w:color w:val="244061" w:themeColor="accent1" w:themeShade="80"/>
      <w:sz w:val="28"/>
      <w:szCs w:val="28"/>
    </w:rPr>
  </w:style>
  <w:style w:type="character" w:styleId="-">
    <w:name w:val="Hyperlink"/>
    <w:basedOn w:val="a0"/>
    <w:uiPriority w:val="99"/>
    <w:unhideWhenUsed/>
    <w:rsid w:val="00732C5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B3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B36DE"/>
  </w:style>
  <w:style w:type="paragraph" w:styleId="a5">
    <w:name w:val="footer"/>
    <w:basedOn w:val="a"/>
    <w:link w:val="Char0"/>
    <w:uiPriority w:val="99"/>
    <w:unhideWhenUsed/>
    <w:rsid w:val="003B3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B36DE"/>
  </w:style>
  <w:style w:type="paragraph" w:styleId="a6">
    <w:name w:val="Balloon Text"/>
    <w:basedOn w:val="a"/>
    <w:link w:val="Char1"/>
    <w:uiPriority w:val="99"/>
    <w:semiHidden/>
    <w:unhideWhenUsed/>
    <w:rsid w:val="003B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36D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0823FD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082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04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C34071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5B15"/>
    <w:rPr>
      <w:rFonts w:asciiTheme="majorHAnsi" w:eastAsiaTheme="majorEastAsia" w:hAnsiTheme="majorHAnsi" w:cstheme="majorBidi"/>
      <w:b/>
      <w:bCs/>
      <w:i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C7564B-7EAB-47E5-9FA2-C81CA983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boyatzis</dc:creator>
  <cp:lastModifiedBy>S C Boyatzis</cp:lastModifiedBy>
  <cp:revision>18</cp:revision>
  <cp:lastPrinted>2016-10-25T13:20:00Z</cp:lastPrinted>
  <dcterms:created xsi:type="dcterms:W3CDTF">2018-10-21T19:20:00Z</dcterms:created>
  <dcterms:modified xsi:type="dcterms:W3CDTF">2018-11-06T05:01:00Z</dcterms:modified>
</cp:coreProperties>
</file>