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9C0" w:rsidRPr="003128EE" w:rsidRDefault="00BE6C61" w:rsidP="009409C0">
      <w:pPr>
        <w:pStyle w:val="Greek-NTUA"/>
        <w:ind w:left="0" w:right="-4"/>
        <w:rPr>
          <w:rFonts w:ascii="Trebuchet MS" w:hAnsi="Trebuchet MS" w:cs="Trebuchet MS"/>
          <w:sz w:val="18"/>
          <w:szCs w:val="18"/>
          <w:lang w:val="el-GR"/>
        </w:rPr>
      </w:pPr>
      <w:r>
        <w:rPr>
          <w:rFonts w:ascii="Trebuchet MS" w:hAnsi="Trebuchet MS" w:cs="Trebuchet MS"/>
          <w:noProof/>
          <w:sz w:val="18"/>
          <w:szCs w:val="18"/>
          <w:lang w:val="el-GR"/>
        </w:rPr>
        <w:drawing>
          <wp:inline distT="0" distB="0" distL="0" distR="0">
            <wp:extent cx="15430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62100"/>
                    </a:xfrm>
                    <a:prstGeom prst="rect">
                      <a:avLst/>
                    </a:prstGeom>
                    <a:noFill/>
                    <a:ln>
                      <a:noFill/>
                    </a:ln>
                  </pic:spPr>
                </pic:pic>
              </a:graphicData>
            </a:graphic>
          </wp:inline>
        </w:drawing>
      </w:r>
    </w:p>
    <w:tbl>
      <w:tblPr>
        <w:tblW w:w="0" w:type="auto"/>
        <w:jc w:val="center"/>
        <w:tblBorders>
          <w:insideH w:val="double" w:sz="4" w:space="0" w:color="auto"/>
          <w:insideV w:val="double" w:sz="4" w:space="0" w:color="auto"/>
        </w:tblBorders>
        <w:tblLayout w:type="fixed"/>
        <w:tblCellMar>
          <w:left w:w="0" w:type="dxa"/>
          <w:right w:w="0" w:type="dxa"/>
        </w:tblCellMar>
        <w:tblLook w:val="04A0" w:firstRow="1" w:lastRow="0" w:firstColumn="1" w:lastColumn="0" w:noHBand="0" w:noVBand="1"/>
      </w:tblPr>
      <w:tblGrid>
        <w:gridCol w:w="9072"/>
      </w:tblGrid>
      <w:tr w:rsidR="009409C0" w:rsidRPr="009409C0" w:rsidTr="009409C0">
        <w:trPr>
          <w:trHeight w:val="774"/>
          <w:jc w:val="center"/>
        </w:trPr>
        <w:tc>
          <w:tcPr>
            <w:tcW w:w="9072" w:type="dxa"/>
            <w:tcBorders>
              <w:top w:val="nil"/>
              <w:bottom w:val="nil"/>
            </w:tcBorders>
            <w:shd w:val="clear" w:color="auto" w:fill="auto"/>
            <w:vAlign w:val="center"/>
          </w:tcPr>
          <w:p w:rsidR="009409C0" w:rsidRPr="009409C0" w:rsidRDefault="009409C0" w:rsidP="00AB0743">
            <w:pPr>
              <w:pStyle w:val="Heading2"/>
              <w:jc w:val="center"/>
              <w:rPr>
                <w:rFonts w:ascii="Bookman Old Style" w:hAnsi="Bookman Old Style" w:cs="Calibri"/>
                <w:i/>
                <w:sz w:val="36"/>
                <w:szCs w:val="36"/>
                <w:lang w:val="en-US"/>
              </w:rPr>
            </w:pPr>
            <w:r w:rsidRPr="009409C0">
              <w:rPr>
                <w:rFonts w:ascii="Bookman Old Style" w:hAnsi="Bookman Old Style" w:cs="Calibri"/>
                <w:i/>
                <w:sz w:val="36"/>
                <w:szCs w:val="36"/>
                <w:lang w:val="en-US"/>
              </w:rPr>
              <w:t>UNIVERSITY OF WEST ATTICA</w:t>
            </w:r>
          </w:p>
          <w:p w:rsidR="009409C0" w:rsidRPr="009409C0" w:rsidRDefault="009409C0" w:rsidP="009409C0">
            <w:pPr>
              <w:jc w:val="center"/>
              <w:rPr>
                <w:rFonts w:ascii="Bookman Old Style" w:hAnsi="Bookman Old Style" w:cs="Calibri"/>
                <w:b/>
                <w:i/>
                <w:lang w:val="en-US"/>
              </w:rPr>
            </w:pPr>
            <w:r w:rsidRPr="009409C0">
              <w:rPr>
                <w:b/>
                <w:i/>
                <w:lang w:val="en-US"/>
              </w:rPr>
              <w:t>SCHOOL OF ENGINEERING, DEPARTMENT OF CIVIL ENGINEERING</w:t>
            </w:r>
          </w:p>
        </w:tc>
      </w:tr>
    </w:tbl>
    <w:p w:rsidR="009409C0" w:rsidRPr="009409C0" w:rsidRDefault="009409C0" w:rsidP="00743C97">
      <w:pPr>
        <w:pStyle w:val="Title"/>
        <w:rPr>
          <w:i/>
          <w:lang w:val="en-US"/>
        </w:rPr>
      </w:pPr>
    </w:p>
    <w:p w:rsidR="00743C97" w:rsidRDefault="00743C97" w:rsidP="00743C97">
      <w:pPr>
        <w:pStyle w:val="Title"/>
        <w:rPr>
          <w:lang w:val="en-US"/>
        </w:rPr>
      </w:pPr>
      <w:r>
        <w:rPr>
          <w:lang w:val="en-US"/>
        </w:rPr>
        <w:t>Curriculum Vitae</w:t>
      </w:r>
    </w:p>
    <w:p w:rsidR="00743C97" w:rsidRPr="00D54FD5" w:rsidRDefault="00BE6C61" w:rsidP="00D54FD5">
      <w:pPr>
        <w:pStyle w:val="Heading1"/>
        <w:spacing w:before="120" w:after="120"/>
        <w:rPr>
          <w:sz w:val="32"/>
          <w:szCs w:val="32"/>
          <w:lang w:val="en-US"/>
        </w:rPr>
      </w:pPr>
      <w:r>
        <w:rPr>
          <w:noProof/>
        </w:rPr>
        <w:drawing>
          <wp:anchor distT="0" distB="0" distL="114300" distR="114300" simplePos="0" relativeHeight="251657728" behindDoc="0" locked="0" layoutInCell="1" allowOverlap="1">
            <wp:simplePos x="0" y="0"/>
            <wp:positionH relativeFrom="column">
              <wp:posOffset>4219575</wp:posOffset>
            </wp:positionH>
            <wp:positionV relativeFrom="paragraph">
              <wp:posOffset>302895</wp:posOffset>
            </wp:positionV>
            <wp:extent cx="1704340" cy="1704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340"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C97" w:rsidRPr="00D54FD5">
        <w:rPr>
          <w:sz w:val="32"/>
          <w:szCs w:val="32"/>
          <w:lang w:val="en-US"/>
        </w:rPr>
        <w:t xml:space="preserve">Personal </w:t>
      </w:r>
    </w:p>
    <w:p w:rsidR="00743C97" w:rsidRDefault="00743C97" w:rsidP="00743C97">
      <w:pPr>
        <w:rPr>
          <w:lang w:val="en-US"/>
        </w:rPr>
      </w:pPr>
      <w:r>
        <w:rPr>
          <w:lang w:val="en-US"/>
        </w:rPr>
        <w:t xml:space="preserve">Name: </w:t>
      </w:r>
      <w:r>
        <w:rPr>
          <w:lang w:val="en-US"/>
        </w:rPr>
        <w:tab/>
      </w:r>
      <w:r>
        <w:rPr>
          <w:lang w:val="en-US"/>
        </w:rPr>
        <w:tab/>
      </w:r>
      <w:r>
        <w:rPr>
          <w:lang w:val="en-US"/>
        </w:rPr>
        <w:tab/>
      </w:r>
      <w:r>
        <w:rPr>
          <w:lang w:val="en-US"/>
        </w:rPr>
        <w:tab/>
        <w:t>Nikos Pnevmatikos</w:t>
      </w:r>
    </w:p>
    <w:p w:rsidR="00743C97" w:rsidRDefault="00743C97" w:rsidP="00743C97">
      <w:pPr>
        <w:rPr>
          <w:lang w:val="en-US"/>
        </w:rPr>
      </w:pPr>
      <w:r>
        <w:rPr>
          <w:lang w:val="en-US"/>
        </w:rPr>
        <w:t>Place of birth:</w:t>
      </w:r>
      <w:r>
        <w:rPr>
          <w:lang w:val="en-US"/>
        </w:rPr>
        <w:tab/>
      </w:r>
      <w:r>
        <w:rPr>
          <w:lang w:val="en-US"/>
        </w:rPr>
        <w:tab/>
      </w:r>
      <w:r>
        <w:rPr>
          <w:lang w:val="en-US"/>
        </w:rPr>
        <w:tab/>
      </w:r>
      <w:smartTag w:uri="urn:schemas-microsoft-com:office:smarttags" w:element="place">
        <w:smartTag w:uri="urn:schemas-microsoft-com:office:smarttags" w:element="City">
          <w:r>
            <w:rPr>
              <w:lang w:val="en-US"/>
            </w:rPr>
            <w:t>Trikala</w:t>
          </w:r>
        </w:smartTag>
        <w:r>
          <w:rPr>
            <w:lang w:val="en-US"/>
          </w:rPr>
          <w:t xml:space="preserve">, </w:t>
        </w:r>
        <w:smartTag w:uri="urn:schemas-microsoft-com:office:smarttags" w:element="country-region">
          <w:r>
            <w:rPr>
              <w:lang w:val="en-US"/>
            </w:rPr>
            <w:t>Greece</w:t>
          </w:r>
        </w:smartTag>
      </w:smartTag>
      <w:r>
        <w:rPr>
          <w:lang w:val="en-US"/>
        </w:rPr>
        <w:t xml:space="preserve">  </w:t>
      </w:r>
    </w:p>
    <w:p w:rsidR="00743C97" w:rsidRPr="009A05B6" w:rsidRDefault="00743C97" w:rsidP="00743C97">
      <w:r>
        <w:rPr>
          <w:lang w:val="en-US"/>
        </w:rPr>
        <w:t>Date of birth:</w:t>
      </w:r>
      <w:r w:rsidRPr="00810FB5">
        <w:rPr>
          <w:lang w:val="en-US"/>
        </w:rPr>
        <w:t xml:space="preserve"> </w:t>
      </w:r>
      <w:r>
        <w:rPr>
          <w:lang w:val="en-US"/>
        </w:rPr>
        <w:tab/>
      </w:r>
      <w:r>
        <w:rPr>
          <w:lang w:val="en-US"/>
        </w:rPr>
        <w:tab/>
      </w:r>
      <w:r>
        <w:rPr>
          <w:lang w:val="en-US"/>
        </w:rPr>
        <w:tab/>
      </w:r>
      <w:r w:rsidRPr="00810FB5">
        <w:rPr>
          <w:lang w:val="en-US"/>
        </w:rPr>
        <w:t>03</w:t>
      </w:r>
      <w:r>
        <w:rPr>
          <w:lang w:val="en-US"/>
        </w:rPr>
        <w:t>.</w:t>
      </w:r>
      <w:r w:rsidRPr="00810FB5">
        <w:rPr>
          <w:lang w:val="en-US"/>
        </w:rPr>
        <w:t>08</w:t>
      </w:r>
      <w:r>
        <w:rPr>
          <w:lang w:val="en-US"/>
        </w:rPr>
        <w:t>.</w:t>
      </w:r>
      <w:r w:rsidRPr="00810FB5">
        <w:rPr>
          <w:lang w:val="en-US"/>
        </w:rPr>
        <w:t>1974</w:t>
      </w:r>
    </w:p>
    <w:p w:rsidR="00743C97" w:rsidRDefault="00743C97" w:rsidP="00743C97">
      <w:pPr>
        <w:rPr>
          <w:lang w:val="en-US"/>
        </w:rPr>
      </w:pPr>
      <w:r>
        <w:rPr>
          <w:lang w:val="en-US"/>
        </w:rPr>
        <w:t>Family situation</w:t>
      </w:r>
      <w:r w:rsidRPr="00743C97">
        <w:t>:</w:t>
      </w:r>
      <w:r w:rsidR="009A05B6">
        <w:tab/>
      </w:r>
      <w:r w:rsidR="009A05B6" w:rsidRPr="009A05B6">
        <w:tab/>
      </w:r>
      <w:r>
        <w:rPr>
          <w:lang w:val="en-US"/>
        </w:rPr>
        <w:t xml:space="preserve">Married, </w:t>
      </w:r>
      <w:r w:rsidR="009A05B6">
        <w:rPr>
          <w:lang w:val="en-US"/>
        </w:rPr>
        <w:t xml:space="preserve">two </w:t>
      </w:r>
      <w:r>
        <w:rPr>
          <w:lang w:val="en-US"/>
        </w:rPr>
        <w:t>child</w:t>
      </w:r>
      <w:r w:rsidR="009A05B6">
        <w:rPr>
          <w:lang w:val="en-US"/>
        </w:rPr>
        <w:t>ren</w:t>
      </w:r>
    </w:p>
    <w:p w:rsidR="00582428" w:rsidRDefault="00743C97" w:rsidP="00743C97">
      <w:pPr>
        <w:rPr>
          <w:lang w:val="en-US"/>
        </w:rPr>
      </w:pPr>
      <w:r>
        <w:rPr>
          <w:lang w:val="en-US"/>
        </w:rPr>
        <w:t>Address</w:t>
      </w:r>
      <w:r w:rsidRPr="00743C97">
        <w:t xml:space="preserve"> : </w:t>
      </w:r>
      <w:r>
        <w:tab/>
      </w:r>
      <w:r>
        <w:tab/>
      </w:r>
      <w:r>
        <w:tab/>
      </w:r>
      <w:r>
        <w:rPr>
          <w:lang w:val="en-US"/>
        </w:rPr>
        <w:t xml:space="preserve">11-13 </w:t>
      </w:r>
      <w:proofErr w:type="spellStart"/>
      <w:r>
        <w:rPr>
          <w:lang w:val="en-US"/>
        </w:rPr>
        <w:t>Agias</w:t>
      </w:r>
      <w:proofErr w:type="spellEnd"/>
      <w:r>
        <w:rPr>
          <w:lang w:val="en-US"/>
        </w:rPr>
        <w:t xml:space="preserve"> </w:t>
      </w:r>
      <w:proofErr w:type="spellStart"/>
      <w:r>
        <w:rPr>
          <w:lang w:val="en-US"/>
        </w:rPr>
        <w:t>Lauras</w:t>
      </w:r>
      <w:proofErr w:type="spellEnd"/>
      <w:r>
        <w:rPr>
          <w:lang w:val="en-US"/>
        </w:rPr>
        <w:t xml:space="preserve">, GR-15773, </w:t>
      </w:r>
    </w:p>
    <w:p w:rsidR="00743C97" w:rsidRDefault="00743C97" w:rsidP="00582428">
      <w:pPr>
        <w:ind w:left="2160" w:firstLine="720"/>
        <w:rPr>
          <w:lang w:val="en-US"/>
        </w:rPr>
      </w:pPr>
      <w:r>
        <w:rPr>
          <w:lang w:val="en-US"/>
        </w:rPr>
        <w:t xml:space="preserve"> </w:t>
      </w:r>
      <w:smartTag w:uri="urn:schemas-microsoft-com:office:smarttags" w:element="place">
        <w:smartTag w:uri="urn:schemas-microsoft-com:office:smarttags" w:element="City">
          <w:r>
            <w:rPr>
              <w:lang w:val="en-US"/>
            </w:rPr>
            <w:t>Athens</w:t>
          </w:r>
        </w:smartTag>
        <w:r>
          <w:rPr>
            <w:lang w:val="en-US"/>
          </w:rPr>
          <w:t xml:space="preserve">, </w:t>
        </w:r>
        <w:smartTag w:uri="urn:schemas-microsoft-com:office:smarttags" w:element="country-region">
          <w:r>
            <w:rPr>
              <w:lang w:val="en-US"/>
            </w:rPr>
            <w:t>Greece</w:t>
          </w:r>
        </w:smartTag>
      </w:smartTag>
    </w:p>
    <w:p w:rsidR="00743C97" w:rsidRPr="009A05B6" w:rsidRDefault="00743C97" w:rsidP="00743C97">
      <w:r w:rsidRPr="009A05B6">
        <w:t>Tel :</w:t>
      </w:r>
      <w:r w:rsidRPr="009A05B6">
        <w:tab/>
      </w:r>
      <w:r w:rsidRPr="009A05B6">
        <w:tab/>
      </w:r>
      <w:r w:rsidRPr="009A05B6">
        <w:tab/>
      </w:r>
      <w:r w:rsidRPr="009A05B6">
        <w:tab/>
        <w:t>+30-6934283760</w:t>
      </w:r>
    </w:p>
    <w:p w:rsidR="00743C97" w:rsidRDefault="00743C97" w:rsidP="00743C97">
      <w:r w:rsidRPr="009A05B6">
        <w:t>E-mail:</w:t>
      </w:r>
      <w:r w:rsidRPr="009A05B6">
        <w:tab/>
      </w:r>
      <w:r w:rsidRPr="009A05B6">
        <w:tab/>
      </w:r>
      <w:r w:rsidRPr="009A05B6">
        <w:tab/>
      </w:r>
      <w:r w:rsidRPr="009A05B6">
        <w:tab/>
      </w:r>
      <w:r w:rsidR="002901D9" w:rsidRPr="002901D9">
        <w:t>pnevma@</w:t>
      </w:r>
      <w:r w:rsidR="00DD40FB">
        <w:t>uniwa</w:t>
      </w:r>
      <w:r w:rsidR="002901D9" w:rsidRPr="002901D9">
        <w:t>.gr</w:t>
      </w:r>
    </w:p>
    <w:p w:rsidR="002901D9" w:rsidRDefault="002901D9" w:rsidP="00743C97">
      <w:pPr>
        <w:rPr>
          <w:lang w:val="de-DE"/>
        </w:rPr>
      </w:pPr>
      <w:r>
        <w:rPr>
          <w:sz w:val="22"/>
          <w:szCs w:val="22"/>
        </w:rPr>
        <w:t>URL:</w:t>
      </w:r>
      <w:r>
        <w:rPr>
          <w:sz w:val="22"/>
          <w:szCs w:val="22"/>
        </w:rPr>
        <w:tab/>
      </w:r>
      <w:r>
        <w:rPr>
          <w:sz w:val="22"/>
          <w:szCs w:val="22"/>
        </w:rPr>
        <w:tab/>
      </w:r>
      <w:r>
        <w:rPr>
          <w:sz w:val="22"/>
          <w:szCs w:val="22"/>
        </w:rPr>
        <w:tab/>
      </w:r>
      <w:r>
        <w:rPr>
          <w:sz w:val="22"/>
          <w:szCs w:val="22"/>
        </w:rPr>
        <w:tab/>
      </w:r>
      <w:r w:rsidRPr="002155A6">
        <w:rPr>
          <w:sz w:val="22"/>
          <w:szCs w:val="22"/>
        </w:rPr>
        <w:t>http://users.teiath.gr/pnevma/</w:t>
      </w:r>
    </w:p>
    <w:p w:rsidR="00743C97" w:rsidRPr="00D54FD5" w:rsidRDefault="00743C97" w:rsidP="00743C97">
      <w:pPr>
        <w:pStyle w:val="Heading1"/>
        <w:spacing w:before="120" w:after="120"/>
        <w:rPr>
          <w:sz w:val="32"/>
          <w:szCs w:val="32"/>
          <w:lang w:val="en-US"/>
        </w:rPr>
      </w:pPr>
      <w:r w:rsidRPr="00D54FD5">
        <w:rPr>
          <w:sz w:val="32"/>
          <w:szCs w:val="32"/>
          <w:lang w:val="en-US"/>
        </w:rPr>
        <w:t xml:space="preserve">Education </w:t>
      </w:r>
    </w:p>
    <w:p w:rsidR="0024414B" w:rsidRDefault="00AA244D" w:rsidP="00805809">
      <w:pPr>
        <w:rPr>
          <w:b/>
          <w:bCs/>
          <w:i/>
          <w:iCs/>
          <w:lang w:val="en-US"/>
        </w:rPr>
      </w:pPr>
      <w:r>
        <w:rPr>
          <w:b/>
          <w:bCs/>
          <w:i/>
          <w:iCs/>
          <w:lang w:val="en-US"/>
        </w:rPr>
        <w:t xml:space="preserve">October </w:t>
      </w:r>
      <w:r w:rsidR="0024414B">
        <w:rPr>
          <w:b/>
          <w:bCs/>
          <w:i/>
          <w:iCs/>
          <w:lang w:val="en-US"/>
        </w:rPr>
        <w:t xml:space="preserve"> 200</w:t>
      </w:r>
      <w:r>
        <w:rPr>
          <w:b/>
          <w:bCs/>
          <w:i/>
          <w:iCs/>
          <w:lang w:val="en-US"/>
        </w:rPr>
        <w:t>7</w:t>
      </w:r>
    </w:p>
    <w:p w:rsidR="0024414B" w:rsidRDefault="0024414B" w:rsidP="00805809">
      <w:pPr>
        <w:jc w:val="both"/>
        <w:rPr>
          <w:lang w:val="en-US"/>
        </w:rPr>
      </w:pPr>
      <w:proofErr w:type="spellStart"/>
      <w:r>
        <w:rPr>
          <w:lang w:val="en-US"/>
        </w:rPr>
        <w:t>Ph.D</w:t>
      </w:r>
      <w:proofErr w:type="spellEnd"/>
      <w:r w:rsidR="009A05B6">
        <w:rPr>
          <w:lang w:val="en-US"/>
        </w:rPr>
        <w:t>,</w:t>
      </w:r>
      <w:r>
        <w:rPr>
          <w:lang w:val="en-US"/>
        </w:rPr>
        <w:t xml:space="preserve"> </w:t>
      </w:r>
      <w:r>
        <w:rPr>
          <w:noProof/>
        </w:rPr>
        <w:t>National Technical University of Athens,</w:t>
      </w:r>
      <w:r w:rsidR="009A05B6">
        <w:rPr>
          <w:noProof/>
        </w:rPr>
        <w:t xml:space="preserve"> Greece</w:t>
      </w:r>
      <w:r>
        <w:rPr>
          <w:noProof/>
        </w:rPr>
        <w:t xml:space="preserve"> Metal Stucture</w:t>
      </w:r>
      <w:r w:rsidR="009A05B6">
        <w:rPr>
          <w:noProof/>
        </w:rPr>
        <w:t>s</w:t>
      </w:r>
      <w:r>
        <w:rPr>
          <w:noProof/>
        </w:rPr>
        <w:t xml:space="preserve"> Laboratory, </w:t>
      </w:r>
      <w:r w:rsidR="00E85D07">
        <w:rPr>
          <w:noProof/>
        </w:rPr>
        <w:t>‘</w:t>
      </w:r>
      <w:r w:rsidR="00E85D07" w:rsidRPr="00E85D07">
        <w:rPr>
          <w:lang w:val="en-US"/>
        </w:rPr>
        <w:t>Structural control design of steel structures</w:t>
      </w:r>
      <w:r w:rsidR="00E85D07">
        <w:rPr>
          <w:lang w:val="en-US"/>
        </w:rPr>
        <w:t>’.</w:t>
      </w:r>
      <w:r>
        <w:rPr>
          <w:lang w:val="en-US"/>
        </w:rPr>
        <w:t xml:space="preserve"> Supervisor </w:t>
      </w:r>
      <w:r w:rsidR="009A05B6">
        <w:rPr>
          <w:lang w:val="en-US"/>
        </w:rPr>
        <w:t xml:space="preserve">Assoc. Prof. </w:t>
      </w:r>
      <w:r>
        <w:rPr>
          <w:lang w:val="en-US"/>
        </w:rPr>
        <w:t xml:space="preserve">Charis </w:t>
      </w:r>
      <w:r w:rsidR="009A05B6">
        <w:rPr>
          <w:lang w:val="en-US"/>
        </w:rPr>
        <w:t xml:space="preserve">J. </w:t>
      </w:r>
      <w:proofErr w:type="spellStart"/>
      <w:r>
        <w:rPr>
          <w:lang w:val="en-US"/>
        </w:rPr>
        <w:t>Gantes</w:t>
      </w:r>
      <w:proofErr w:type="spellEnd"/>
    </w:p>
    <w:p w:rsidR="0024414B" w:rsidRPr="00743C97" w:rsidRDefault="0024414B" w:rsidP="00805809">
      <w:pPr>
        <w:rPr>
          <w:b/>
          <w:bCs/>
          <w:i/>
          <w:iCs/>
        </w:rPr>
      </w:pPr>
      <w:r w:rsidRPr="00743C97">
        <w:rPr>
          <w:b/>
          <w:bCs/>
          <w:i/>
          <w:iCs/>
        </w:rPr>
        <w:t>1999-2001</w:t>
      </w:r>
    </w:p>
    <w:p w:rsidR="0024414B" w:rsidRDefault="0024414B" w:rsidP="00805809">
      <w:pPr>
        <w:jc w:val="both"/>
        <w:rPr>
          <w:b/>
          <w:bCs/>
          <w:i/>
          <w:iCs/>
          <w:lang w:val="en-US"/>
        </w:rPr>
      </w:pPr>
      <w:r>
        <w:t>Master</w:t>
      </w:r>
      <w:r>
        <w:rPr>
          <w:lang w:val="en-US"/>
        </w:rPr>
        <w:t xml:space="preserve"> </w:t>
      </w:r>
      <w:r>
        <w:t>of</w:t>
      </w:r>
      <w:r>
        <w:rPr>
          <w:lang w:val="en-US"/>
        </w:rPr>
        <w:t xml:space="preserve"> </w:t>
      </w:r>
      <w:r>
        <w:t>Science</w:t>
      </w:r>
      <w:r>
        <w:rPr>
          <w:lang w:val="en-US"/>
        </w:rPr>
        <w:t xml:space="preserve"> </w:t>
      </w:r>
      <w:r>
        <w:t>in</w:t>
      </w:r>
      <w:r>
        <w:rPr>
          <w:lang w:val="en-US"/>
        </w:rPr>
        <w:t xml:space="preserve"> Structural Engineering, </w:t>
      </w:r>
      <w:smartTag w:uri="urn:schemas-microsoft-com:office:smarttags" w:element="place">
        <w:smartTag w:uri="urn:schemas-microsoft-com:office:smarttags" w:element="PlaceName">
          <w:r>
            <w:rPr>
              <w:noProof/>
            </w:rPr>
            <w:t>National</w:t>
          </w:r>
        </w:smartTag>
        <w:r>
          <w:rPr>
            <w:noProof/>
          </w:rPr>
          <w:t xml:space="preserve"> </w:t>
        </w:r>
        <w:smartTag w:uri="urn:schemas-microsoft-com:office:smarttags" w:element="PlaceName">
          <w:r>
            <w:rPr>
              <w:noProof/>
            </w:rPr>
            <w:t>Technical</w:t>
          </w:r>
        </w:smartTag>
        <w:r>
          <w:rPr>
            <w:noProof/>
          </w:rPr>
          <w:t xml:space="preserve"> </w:t>
        </w:r>
        <w:smartTag w:uri="urn:schemas-microsoft-com:office:smarttags" w:element="PlaceType">
          <w:r>
            <w:rPr>
              <w:noProof/>
            </w:rPr>
            <w:t>University</w:t>
          </w:r>
        </w:smartTag>
      </w:smartTag>
      <w:r>
        <w:rPr>
          <w:noProof/>
        </w:rPr>
        <w:t xml:space="preserve"> of </w:t>
      </w:r>
      <w:smartTag w:uri="urn:schemas-microsoft-com:office:smarttags" w:element="City">
        <w:smartTag w:uri="urn:schemas-microsoft-com:office:smarttags" w:element="place">
          <w:r>
            <w:rPr>
              <w:noProof/>
            </w:rPr>
            <w:t>Athens</w:t>
          </w:r>
        </w:smartTag>
      </w:smartTag>
      <w:r w:rsidR="009A05B6">
        <w:rPr>
          <w:noProof/>
        </w:rPr>
        <w:t xml:space="preserve">, </w:t>
      </w:r>
      <w:smartTag w:uri="urn:schemas-microsoft-com:office:smarttags" w:element="country-region">
        <w:smartTag w:uri="urn:schemas-microsoft-com:office:smarttags" w:element="place">
          <w:r w:rsidR="009A05B6">
            <w:rPr>
              <w:noProof/>
            </w:rPr>
            <w:t>Greece</w:t>
          </w:r>
        </w:smartTag>
      </w:smartTag>
      <w:r>
        <w:rPr>
          <w:noProof/>
        </w:rPr>
        <w:t xml:space="preserve"> </w:t>
      </w:r>
    </w:p>
    <w:p w:rsidR="0024414B" w:rsidRDefault="0024414B" w:rsidP="00805809">
      <w:pPr>
        <w:rPr>
          <w:b/>
          <w:bCs/>
          <w:i/>
          <w:iCs/>
          <w:lang w:val="en-US"/>
        </w:rPr>
      </w:pPr>
      <w:r>
        <w:rPr>
          <w:b/>
          <w:bCs/>
          <w:i/>
          <w:iCs/>
          <w:lang w:val="en-US"/>
        </w:rPr>
        <w:t>1993-1999</w:t>
      </w:r>
    </w:p>
    <w:p w:rsidR="0024414B" w:rsidRDefault="0024414B" w:rsidP="00805809">
      <w:pPr>
        <w:jc w:val="both"/>
        <w:rPr>
          <w:noProof/>
        </w:rPr>
      </w:pPr>
      <w:r>
        <w:rPr>
          <w:noProof/>
        </w:rPr>
        <w:t xml:space="preserve">Diploma of </w:t>
      </w:r>
      <w:r w:rsidR="009A05B6">
        <w:rPr>
          <w:noProof/>
          <w:lang w:val="en-US"/>
        </w:rPr>
        <w:t>C</w:t>
      </w:r>
      <w:r w:rsidR="009A05B6">
        <w:rPr>
          <w:noProof/>
        </w:rPr>
        <w:t>ivil Engineering</w:t>
      </w:r>
      <w:r>
        <w:rPr>
          <w:noProof/>
        </w:rPr>
        <w:t xml:space="preserve">, National Technical </w:t>
      </w:r>
      <w:smartTag w:uri="urn:schemas-microsoft-com:office:smarttags" w:element="place">
        <w:smartTag w:uri="urn:schemas-microsoft-com:office:smarttags" w:element="City">
          <w:r>
            <w:rPr>
              <w:noProof/>
            </w:rPr>
            <w:t>University of Athens</w:t>
          </w:r>
        </w:smartTag>
        <w:r w:rsidR="009A05B6">
          <w:rPr>
            <w:noProof/>
          </w:rPr>
          <w:t xml:space="preserve">, </w:t>
        </w:r>
        <w:smartTag w:uri="urn:schemas-microsoft-com:office:smarttags" w:element="country-region">
          <w:r w:rsidR="009A05B6">
            <w:rPr>
              <w:noProof/>
            </w:rPr>
            <w:t>Greece</w:t>
          </w:r>
        </w:smartTag>
      </w:smartTag>
    </w:p>
    <w:p w:rsidR="0024414B" w:rsidRPr="00743C97" w:rsidRDefault="0024414B" w:rsidP="00805809">
      <w:pPr>
        <w:rPr>
          <w:b/>
          <w:bCs/>
          <w:i/>
          <w:iCs/>
        </w:rPr>
      </w:pPr>
      <w:r w:rsidRPr="00743C97">
        <w:rPr>
          <w:b/>
          <w:bCs/>
          <w:i/>
          <w:iCs/>
        </w:rPr>
        <w:t>1992</w:t>
      </w:r>
    </w:p>
    <w:p w:rsidR="0024414B" w:rsidRDefault="0024414B" w:rsidP="00805809">
      <w:pPr>
        <w:jc w:val="both"/>
        <w:rPr>
          <w:lang w:val="en-US"/>
        </w:rPr>
      </w:pPr>
      <w:smartTag w:uri="urn:schemas-microsoft-com:office:smarttags" w:element="place">
        <w:smartTag w:uri="urn:schemas-microsoft-com:office:smarttags" w:element="PlaceName">
          <w:r>
            <w:rPr>
              <w:lang w:val="en-US"/>
            </w:rPr>
            <w:t>Aegean</w:t>
          </w:r>
        </w:smartTag>
        <w:r>
          <w:rPr>
            <w:lang w:val="en-US"/>
          </w:rPr>
          <w:t xml:space="preserve"> </w:t>
        </w:r>
        <w:smartTag w:uri="urn:schemas-microsoft-com:office:smarttags" w:element="PlaceType">
          <w:r>
            <w:rPr>
              <w:lang w:val="en-US"/>
            </w:rPr>
            <w:t>University</w:t>
          </w:r>
        </w:smartTag>
      </w:smartTag>
      <w:r>
        <w:rPr>
          <w:lang w:val="en-US"/>
        </w:rPr>
        <w:t xml:space="preserve">, Department of the Environment </w:t>
      </w:r>
    </w:p>
    <w:p w:rsidR="00743C97" w:rsidRDefault="00743C97" w:rsidP="00805809">
      <w:pPr>
        <w:rPr>
          <w:b/>
          <w:bCs/>
          <w:i/>
          <w:iCs/>
          <w:lang w:val="en-US"/>
        </w:rPr>
      </w:pPr>
      <w:r>
        <w:rPr>
          <w:b/>
          <w:bCs/>
          <w:i/>
          <w:iCs/>
          <w:lang w:val="en-US"/>
        </w:rPr>
        <w:t>1986-1991</w:t>
      </w:r>
    </w:p>
    <w:p w:rsidR="00743C97" w:rsidRDefault="009A05B6" w:rsidP="00805809">
      <w:pPr>
        <w:jc w:val="both"/>
        <w:rPr>
          <w:lang w:val="en-US"/>
        </w:rPr>
      </w:pPr>
      <w:r>
        <w:rPr>
          <w:lang w:val="en-US"/>
        </w:rPr>
        <w:t>1</w:t>
      </w:r>
      <w:r>
        <w:rPr>
          <w:vertAlign w:val="superscript"/>
          <w:lang w:val="en-US"/>
        </w:rPr>
        <w:t>st</w:t>
      </w:r>
      <w:r>
        <w:rPr>
          <w:lang w:val="en-US"/>
        </w:rPr>
        <w:t xml:space="preserve"> </w:t>
      </w:r>
      <w:r w:rsidR="00743C97">
        <w:rPr>
          <w:lang w:val="en-US"/>
        </w:rPr>
        <w:t xml:space="preserve">Gymnasium, </w:t>
      </w:r>
      <w:smartTag w:uri="urn:schemas-microsoft-com:office:smarttags" w:element="City">
        <w:r w:rsidR="00743C97">
          <w:rPr>
            <w:lang w:val="en-US"/>
          </w:rPr>
          <w:t>Trikala</w:t>
        </w:r>
      </w:smartTag>
      <w:r>
        <w:rPr>
          <w:lang w:val="en-US"/>
        </w:rPr>
        <w:t>, Greece</w:t>
      </w:r>
    </w:p>
    <w:p w:rsidR="00F37440" w:rsidRDefault="00F37440" w:rsidP="00805809">
      <w:pPr>
        <w:jc w:val="both"/>
        <w:rPr>
          <w:lang w:val="en-US"/>
        </w:rPr>
      </w:pPr>
    </w:p>
    <w:p w:rsidR="00F37440" w:rsidRDefault="00F37440">
      <w:pPr>
        <w:rPr>
          <w:lang w:val="en-US"/>
        </w:rPr>
      </w:pPr>
      <w:r>
        <w:rPr>
          <w:lang w:val="en-US"/>
        </w:rPr>
        <w:br w:type="page"/>
      </w:r>
    </w:p>
    <w:p w:rsidR="00DD40FB" w:rsidRPr="00D54FD5" w:rsidRDefault="00DD40FB" w:rsidP="00DD40FB">
      <w:pPr>
        <w:pStyle w:val="Heading1"/>
        <w:spacing w:before="120" w:after="120"/>
        <w:rPr>
          <w:sz w:val="32"/>
          <w:szCs w:val="32"/>
          <w:lang w:val="en-US"/>
        </w:rPr>
      </w:pPr>
      <w:r w:rsidRPr="00D54FD5">
        <w:rPr>
          <w:sz w:val="32"/>
          <w:szCs w:val="32"/>
          <w:lang w:val="en-US"/>
        </w:rPr>
        <w:lastRenderedPageBreak/>
        <w:t>Professional activities</w:t>
      </w:r>
    </w:p>
    <w:p w:rsidR="00DD40FB" w:rsidRDefault="00DD40FB" w:rsidP="00DD40FB">
      <w:pPr>
        <w:pStyle w:val="Heading2"/>
        <w:rPr>
          <w:lang w:val="en-US"/>
        </w:rPr>
      </w:pPr>
      <w:r>
        <w:rPr>
          <w:lang w:val="en-US"/>
        </w:rPr>
        <w:t>January 2013</w:t>
      </w:r>
      <w:r w:rsidRPr="00C463FD">
        <w:rPr>
          <w:lang w:val="en-US"/>
        </w:rPr>
        <w:t>- until now</w:t>
      </w:r>
      <w:r>
        <w:rPr>
          <w:lang w:val="en-US"/>
        </w:rPr>
        <w:t xml:space="preserve"> </w:t>
      </w:r>
    </w:p>
    <w:p w:rsidR="00DD40FB" w:rsidRPr="00C463FD" w:rsidRDefault="00DD40FB" w:rsidP="00DD40FB">
      <w:pPr>
        <w:rPr>
          <w:lang w:val="en-US"/>
        </w:rPr>
      </w:pPr>
      <w:r>
        <w:rPr>
          <w:lang w:val="en-US"/>
        </w:rPr>
        <w:t xml:space="preserve">Associate Professor at University of West Attica, Department of </w:t>
      </w:r>
      <w:r w:rsidRPr="008A536F">
        <w:rPr>
          <w:lang w:val="en-US"/>
        </w:rPr>
        <w:t>Civil Engineering</w:t>
      </w:r>
      <w:r>
        <w:rPr>
          <w:lang w:val="en-US"/>
        </w:rPr>
        <w:t xml:space="preserve">, Teaching courses: Earthquake engineering, concrete structures, steel structures, design of bridges. </w:t>
      </w:r>
    </w:p>
    <w:p w:rsidR="00DD40FB" w:rsidRPr="00FE0A6E" w:rsidRDefault="00DD40FB" w:rsidP="00DD40FB">
      <w:pPr>
        <w:pStyle w:val="Heading2"/>
        <w:rPr>
          <w:lang w:val="en-US"/>
        </w:rPr>
      </w:pPr>
      <w:r w:rsidRPr="00FE0A6E">
        <w:rPr>
          <w:lang w:val="en-US"/>
        </w:rPr>
        <w:t xml:space="preserve">August 2004 </w:t>
      </w:r>
      <w:r w:rsidRPr="00FE0A6E">
        <w:rPr>
          <w:bCs w:val="0"/>
          <w:iCs/>
          <w:lang w:val="en-US"/>
        </w:rPr>
        <w:t>-</w:t>
      </w:r>
      <w:r>
        <w:rPr>
          <w:bCs w:val="0"/>
          <w:iCs/>
          <w:lang w:val="en-US"/>
        </w:rPr>
        <w:t xml:space="preserve"> </w:t>
      </w:r>
      <w:r>
        <w:rPr>
          <w:lang w:val="en-US"/>
        </w:rPr>
        <w:t>January 2013</w:t>
      </w:r>
    </w:p>
    <w:p w:rsidR="00DD40FB" w:rsidRDefault="00DD40FB" w:rsidP="00DD40FB">
      <w:pPr>
        <w:jc w:val="both"/>
      </w:pPr>
      <w:r>
        <w:t xml:space="preserve">Greek Ministry of Infrastructures, Transportation and Networks. Department of </w:t>
      </w:r>
      <w:r w:rsidRPr="001C645C">
        <w:rPr>
          <w:bCs/>
        </w:rPr>
        <w:t xml:space="preserve">Earthquake </w:t>
      </w:r>
      <w:r>
        <w:rPr>
          <w:bCs/>
        </w:rPr>
        <w:t>V</w:t>
      </w:r>
      <w:r w:rsidRPr="001C645C">
        <w:rPr>
          <w:bCs/>
        </w:rPr>
        <w:t xml:space="preserve">ictims and </w:t>
      </w:r>
      <w:r>
        <w:t>R</w:t>
      </w:r>
      <w:r w:rsidRPr="001C645C">
        <w:t xml:space="preserve">etrofitting </w:t>
      </w:r>
      <w:r>
        <w:rPr>
          <w:bCs/>
        </w:rPr>
        <w:t>S</w:t>
      </w:r>
      <w:r w:rsidRPr="001C645C">
        <w:rPr>
          <w:bCs/>
        </w:rPr>
        <w:t>ervice</w:t>
      </w:r>
      <w:r>
        <w:rPr>
          <w:bCs/>
        </w:rPr>
        <w:t>s</w:t>
      </w:r>
      <w:r w:rsidRPr="001C645C">
        <w:rPr>
          <w:bCs/>
        </w:rPr>
        <w:t xml:space="preserve">. Inspection of projects for </w:t>
      </w:r>
      <w:r w:rsidRPr="001C645C">
        <w:t>retrofitting and strengthening of constructions damaged by natural</w:t>
      </w:r>
      <w:r>
        <w:t xml:space="preserve"> hazard phenomena (earthquakes, floods, fires, landslides).</w:t>
      </w:r>
    </w:p>
    <w:p w:rsidR="00DD40FB" w:rsidRPr="003B7112" w:rsidRDefault="00DD40FB" w:rsidP="00DD40FB">
      <w:pPr>
        <w:jc w:val="both"/>
        <w:rPr>
          <w:b/>
        </w:rPr>
      </w:pPr>
      <w:r w:rsidRPr="003B7112">
        <w:rPr>
          <w:b/>
        </w:rPr>
        <w:t xml:space="preserve">January 2005 </w:t>
      </w:r>
      <w:r w:rsidRPr="003B7112">
        <w:rPr>
          <w:b/>
          <w:bCs/>
          <w:iCs/>
          <w:lang w:val="en-US"/>
        </w:rPr>
        <w:t>- until now</w:t>
      </w:r>
    </w:p>
    <w:p w:rsidR="00DD40FB" w:rsidRDefault="00DD40FB" w:rsidP="00DD40FB">
      <w:pPr>
        <w:jc w:val="both"/>
      </w:pPr>
      <w:r>
        <w:t>Consulting Engineer at Fanta Real S.A., on precast, prestressed, composite structures, and computer-aided structural design of steel, reinforced concrete and masonry structures.</w:t>
      </w:r>
    </w:p>
    <w:p w:rsidR="00DD40FB" w:rsidRPr="003B7112" w:rsidRDefault="00DD40FB" w:rsidP="00DD40FB">
      <w:pPr>
        <w:jc w:val="both"/>
        <w:rPr>
          <w:b/>
        </w:rPr>
      </w:pPr>
      <w:r w:rsidRPr="003B7112">
        <w:rPr>
          <w:b/>
        </w:rPr>
        <w:t>January 200</w:t>
      </w:r>
      <w:r>
        <w:rPr>
          <w:b/>
        </w:rPr>
        <w:t>7</w:t>
      </w:r>
      <w:r w:rsidRPr="003B7112">
        <w:rPr>
          <w:b/>
        </w:rPr>
        <w:t xml:space="preserve"> </w:t>
      </w:r>
      <w:r w:rsidRPr="003B7112">
        <w:rPr>
          <w:b/>
          <w:bCs/>
          <w:iCs/>
          <w:lang w:val="en-US"/>
        </w:rPr>
        <w:t>- until now</w:t>
      </w:r>
    </w:p>
    <w:p w:rsidR="00DD40FB" w:rsidRDefault="00DD40FB" w:rsidP="00DD40FB">
      <w:pPr>
        <w:jc w:val="both"/>
      </w:pPr>
      <w:r>
        <w:t>Consulting Engineer at Element company, retrofitting of structures, and computer-aided structural design of steel, reinforced concrete and masonry structures.</w:t>
      </w:r>
    </w:p>
    <w:p w:rsidR="00DD40FB" w:rsidRPr="00D54FD5" w:rsidRDefault="00DD40FB" w:rsidP="00DD40FB">
      <w:pPr>
        <w:pStyle w:val="Heading1"/>
        <w:spacing w:before="120" w:after="120"/>
        <w:rPr>
          <w:sz w:val="32"/>
          <w:szCs w:val="32"/>
          <w:lang w:val="en-US"/>
        </w:rPr>
      </w:pPr>
      <w:r w:rsidRPr="00D54FD5">
        <w:rPr>
          <w:sz w:val="32"/>
          <w:szCs w:val="32"/>
          <w:lang w:val="en-US"/>
        </w:rPr>
        <w:t>Teaching experience</w:t>
      </w:r>
    </w:p>
    <w:p w:rsidR="00DD40FB" w:rsidRPr="0011460C" w:rsidRDefault="00DD40FB" w:rsidP="00DD40FB">
      <w:pPr>
        <w:numPr>
          <w:ilvl w:val="0"/>
          <w:numId w:val="20"/>
        </w:numPr>
        <w:ind w:left="0" w:hanging="450"/>
        <w:jc w:val="both"/>
        <w:textAlignment w:val="top"/>
        <w:rPr>
          <w:color w:val="000000"/>
          <w:lang w:val="en"/>
        </w:rPr>
      </w:pPr>
      <w:r w:rsidRPr="0011460C">
        <w:rPr>
          <w:color w:val="000000"/>
          <w:lang w:val="en"/>
        </w:rPr>
        <w:t>Metal structures laboratory courses of the School of Civil Engineering, NTUA, Teaching assistance from 1/9/2004 until 30/6/2005.</w:t>
      </w:r>
    </w:p>
    <w:p w:rsidR="00DD40FB" w:rsidRPr="0011460C" w:rsidRDefault="00DD40FB" w:rsidP="00DD40FB">
      <w:pPr>
        <w:numPr>
          <w:ilvl w:val="0"/>
          <w:numId w:val="20"/>
        </w:numPr>
        <w:ind w:left="0" w:hanging="450"/>
        <w:jc w:val="both"/>
        <w:textAlignment w:val="top"/>
        <w:rPr>
          <w:color w:val="000000"/>
          <w:lang w:val="en"/>
        </w:rPr>
      </w:pPr>
      <w:r w:rsidRPr="0011460C">
        <w:rPr>
          <w:color w:val="000000"/>
          <w:lang w:val="en"/>
        </w:rPr>
        <w:t>Metal structures laboratory courses of the School of Civil Engineering, NTUA, Teaching assistance from 4/1/2006 until 22/10/2006.</w:t>
      </w:r>
    </w:p>
    <w:p w:rsidR="00DD40FB" w:rsidRPr="0011460C" w:rsidRDefault="00DD40FB" w:rsidP="00DD40FB">
      <w:pPr>
        <w:numPr>
          <w:ilvl w:val="0"/>
          <w:numId w:val="20"/>
        </w:numPr>
        <w:ind w:left="0" w:hanging="450"/>
        <w:jc w:val="both"/>
        <w:textAlignment w:val="top"/>
        <w:rPr>
          <w:color w:val="000000"/>
          <w:lang w:val="en"/>
        </w:rPr>
      </w:pPr>
      <w:r w:rsidRPr="0011460C">
        <w:rPr>
          <w:color w:val="000000"/>
          <w:lang w:val="en"/>
        </w:rPr>
        <w:t xml:space="preserve">General Secretariat for Civil Protection, Instructor at a seminar on Indonesian </w:t>
      </w:r>
      <w:proofErr w:type="spellStart"/>
      <w:r w:rsidRPr="0011460C">
        <w:rPr>
          <w:color w:val="000000"/>
          <w:lang w:val="en"/>
        </w:rPr>
        <w:t>Engineers.Title</w:t>
      </w:r>
      <w:proofErr w:type="spellEnd"/>
      <w:r w:rsidRPr="0011460C">
        <w:rPr>
          <w:color w:val="000000"/>
          <w:lang w:val="en"/>
        </w:rPr>
        <w:t xml:space="preserve"> of Education: post-earthquake building inspection, damage assessment and restoration of buildings. " December 2006.</w:t>
      </w:r>
    </w:p>
    <w:p w:rsidR="00DD40FB" w:rsidRPr="0011460C" w:rsidRDefault="00DD40FB" w:rsidP="00DD40FB">
      <w:pPr>
        <w:numPr>
          <w:ilvl w:val="0"/>
          <w:numId w:val="20"/>
        </w:numPr>
        <w:ind w:left="0" w:hanging="450"/>
        <w:jc w:val="both"/>
        <w:textAlignment w:val="top"/>
        <w:rPr>
          <w:color w:val="000000"/>
          <w:lang w:val="en"/>
        </w:rPr>
      </w:pPr>
      <w:r w:rsidRPr="0011460C">
        <w:rPr>
          <w:color w:val="000000"/>
          <w:lang w:val="en"/>
        </w:rPr>
        <w:t>Part time Lecturer, Department of Civil Engineering at California State University (Fresno). Teaching two classes: I) Static and II) Laboratory of Concrete. December 2007-July 2008.</w:t>
      </w:r>
    </w:p>
    <w:p w:rsidR="00DD40FB" w:rsidRPr="0011460C" w:rsidRDefault="00DD40FB" w:rsidP="00DD40FB">
      <w:pPr>
        <w:numPr>
          <w:ilvl w:val="0"/>
          <w:numId w:val="20"/>
        </w:numPr>
        <w:ind w:left="0" w:hanging="450"/>
        <w:jc w:val="both"/>
        <w:textAlignment w:val="top"/>
        <w:rPr>
          <w:color w:val="000000"/>
          <w:lang w:val="en"/>
        </w:rPr>
      </w:pPr>
      <w:r w:rsidRPr="0011460C">
        <w:rPr>
          <w:color w:val="000000"/>
          <w:lang w:val="en"/>
        </w:rPr>
        <w:t xml:space="preserve">Assistant Professor at </w:t>
      </w:r>
      <w:r w:rsidRPr="0011460C">
        <w:t>Technological Educational Institution of Athens</w:t>
      </w:r>
      <w:r w:rsidRPr="0011460C">
        <w:rPr>
          <w:color w:val="000000"/>
          <w:lang w:val="en"/>
        </w:rPr>
        <w:t>, School of Engineering, Department of Infrastructure. Teaching the course "Earthquake Engineering" Acad. Year 2008-2014.</w:t>
      </w:r>
    </w:p>
    <w:p w:rsidR="00DD40FB" w:rsidRPr="0011460C" w:rsidRDefault="00DD40FB" w:rsidP="00DD40FB">
      <w:pPr>
        <w:numPr>
          <w:ilvl w:val="0"/>
          <w:numId w:val="20"/>
        </w:numPr>
        <w:ind w:left="0" w:hanging="450"/>
        <w:jc w:val="both"/>
        <w:textAlignment w:val="top"/>
        <w:rPr>
          <w:color w:val="000000"/>
          <w:lang w:val="en"/>
        </w:rPr>
      </w:pPr>
      <w:r w:rsidRPr="0011460C">
        <w:rPr>
          <w:color w:val="000000"/>
          <w:lang w:val="en"/>
        </w:rPr>
        <w:t>Associated Teaching Personnel, the Hellenic Open University</w:t>
      </w:r>
      <w:r w:rsidRPr="0011460C">
        <w:t xml:space="preserve"> on post graduate program: Seismic Mechanics and Earthquake Resistant Construction. Independent supervision of post graduate thesis. </w:t>
      </w:r>
      <w:r w:rsidRPr="0011460C">
        <w:rPr>
          <w:color w:val="000000"/>
          <w:lang w:val="en"/>
        </w:rPr>
        <w:t>Supervised seventeen (17) post graduate thesis during the academic years 2010-2014.</w:t>
      </w:r>
    </w:p>
    <w:p w:rsidR="00DD40FB" w:rsidRPr="0011460C" w:rsidRDefault="00DD40FB" w:rsidP="00DD40FB">
      <w:pPr>
        <w:numPr>
          <w:ilvl w:val="0"/>
          <w:numId w:val="20"/>
        </w:numPr>
        <w:ind w:left="0" w:hanging="450"/>
        <w:jc w:val="both"/>
        <w:textAlignment w:val="top"/>
        <w:rPr>
          <w:color w:val="000000"/>
          <w:lang w:val="en"/>
        </w:rPr>
      </w:pPr>
      <w:r w:rsidRPr="0011460C">
        <w:rPr>
          <w:color w:val="000000"/>
          <w:lang w:val="en"/>
        </w:rPr>
        <w:t>Associated Teaching Personnel, the Hellenic Open University</w:t>
      </w:r>
      <w:r w:rsidRPr="0011460C">
        <w:t xml:space="preserve"> on post graduate program: Engineering project management. Independent teaching course: construction project analysis and design. </w:t>
      </w:r>
      <w:r w:rsidRPr="0011460C">
        <w:rPr>
          <w:color w:val="000000"/>
          <w:lang w:val="en"/>
        </w:rPr>
        <w:t>Academic years 2014-umntil now.</w:t>
      </w:r>
    </w:p>
    <w:p w:rsidR="00DD40FB" w:rsidRPr="0011460C" w:rsidRDefault="00DD40FB" w:rsidP="00DD40FB">
      <w:pPr>
        <w:numPr>
          <w:ilvl w:val="0"/>
          <w:numId w:val="20"/>
        </w:numPr>
        <w:ind w:left="0" w:hanging="450"/>
        <w:jc w:val="both"/>
        <w:textAlignment w:val="top"/>
      </w:pPr>
      <w:r w:rsidRPr="0011460C">
        <w:rPr>
          <w:color w:val="000000"/>
          <w:lang w:val="en"/>
        </w:rPr>
        <w:t>Associated Teaching Personnel, the Hellenic Open University</w:t>
      </w:r>
      <w:r w:rsidRPr="0011460C">
        <w:t xml:space="preserve"> on post graduate program: Engineering project management. Independent supervision of post graduate thesis. </w:t>
      </w:r>
      <w:r w:rsidRPr="0011460C">
        <w:rPr>
          <w:color w:val="000000"/>
          <w:lang w:val="en"/>
        </w:rPr>
        <w:t>Supervised twenty (20) post graduate thesis during the academic years 2014-until now.</w:t>
      </w:r>
    </w:p>
    <w:p w:rsidR="00DD40FB" w:rsidRPr="00A75301" w:rsidRDefault="00DD40FB" w:rsidP="00DD40FB">
      <w:pPr>
        <w:numPr>
          <w:ilvl w:val="0"/>
          <w:numId w:val="20"/>
        </w:numPr>
        <w:ind w:left="0" w:hanging="450"/>
        <w:jc w:val="both"/>
        <w:textAlignment w:val="top"/>
        <w:rPr>
          <w:lang w:val="en"/>
        </w:rPr>
      </w:pPr>
      <w:r w:rsidRPr="0011460C">
        <w:rPr>
          <w:color w:val="000000"/>
          <w:lang w:val="en"/>
        </w:rPr>
        <w:t>Teaching in Piraeus University of applied science,</w:t>
      </w:r>
      <w:r w:rsidRPr="0011460C">
        <w:t xml:space="preserve"> on post graduate program: Seismic and Energy Retrofit of Structures and Sustainable Development. Independent teaching courses: Evaluation of earthquake losses and retrofitted construction management </w:t>
      </w:r>
      <w:r w:rsidRPr="0011460C">
        <w:rPr>
          <w:color w:val="000000"/>
          <w:lang w:val="en"/>
        </w:rPr>
        <w:t>Academic years 2014- until now.</w:t>
      </w:r>
    </w:p>
    <w:p w:rsidR="00F37440" w:rsidRDefault="00F37440">
      <w:pPr>
        <w:rPr>
          <w:color w:val="000000"/>
          <w:lang w:val="en"/>
        </w:rPr>
      </w:pPr>
      <w:r>
        <w:rPr>
          <w:color w:val="000000"/>
          <w:lang w:val="en"/>
        </w:rPr>
        <w:br w:type="page"/>
      </w:r>
    </w:p>
    <w:p w:rsidR="00A75301" w:rsidRDefault="00A75301" w:rsidP="00A75301">
      <w:pPr>
        <w:jc w:val="both"/>
        <w:textAlignment w:val="top"/>
        <w:rPr>
          <w:color w:val="000000"/>
          <w:lang w:val="en"/>
        </w:rPr>
      </w:pPr>
    </w:p>
    <w:p w:rsidR="00A75301" w:rsidRPr="00D60C06" w:rsidRDefault="00D60C06" w:rsidP="00D60C06">
      <w:pPr>
        <w:pStyle w:val="Heading1"/>
        <w:spacing w:before="120" w:after="120"/>
        <w:rPr>
          <w:sz w:val="32"/>
          <w:szCs w:val="32"/>
          <w:lang w:val="en-US"/>
        </w:rPr>
      </w:pPr>
      <w:r w:rsidRPr="00C33C90">
        <w:rPr>
          <w:sz w:val="32"/>
          <w:szCs w:val="32"/>
          <w:lang w:val="en-US"/>
        </w:rPr>
        <w:t>Supervision of graduate students and postdoctoral fellows</w:t>
      </w:r>
      <w:r w:rsidRPr="00D60C06">
        <w:rPr>
          <w:sz w:val="32"/>
          <w:szCs w:val="32"/>
          <w:lang w:val="en-US"/>
        </w:rPr>
        <w:t xml:space="preserve">  </w:t>
      </w:r>
    </w:p>
    <w:p w:rsidR="00CC4137" w:rsidRPr="00CC4137" w:rsidRDefault="00CC4137" w:rsidP="00CC4137">
      <w:pPr>
        <w:spacing w:before="120"/>
        <w:jc w:val="both"/>
        <w:rPr>
          <w:rFonts w:ascii="Calibri" w:hAnsi="Calibri" w:cs="Calibri"/>
          <w:bCs/>
          <w:lang w:val="en-US"/>
        </w:rPr>
      </w:pPr>
      <w:r w:rsidRPr="00CC4137">
        <w:rPr>
          <w:rFonts w:ascii="Calibri" w:hAnsi="Calibri" w:cs="Calibri"/>
          <w:bCs/>
          <w:lang w:val="en-US"/>
        </w:rPr>
        <w:t xml:space="preserve">Postdoctoral research with Dr George </w:t>
      </w:r>
      <w:proofErr w:type="spellStart"/>
      <w:r w:rsidRPr="00CC4137">
        <w:rPr>
          <w:rFonts w:ascii="Calibri" w:hAnsi="Calibri" w:cs="Calibri"/>
          <w:bCs/>
          <w:lang w:val="en-US"/>
        </w:rPr>
        <w:t>Papavasiliou</w:t>
      </w:r>
      <w:proofErr w:type="spellEnd"/>
      <w:r w:rsidRPr="00CC4137">
        <w:rPr>
          <w:rFonts w:ascii="Calibri" w:hAnsi="Calibri" w:cs="Calibri"/>
          <w:bCs/>
          <w:lang w:val="en-US"/>
        </w:rPr>
        <w:t xml:space="preserve"> in the area of Optimum design with cable for strengthening steel and composite structure to prevent them for earthquake and progressive collapse. Grinded from State Scholarships Foundation (IKY)</w:t>
      </w:r>
      <w:r>
        <w:rPr>
          <w:rFonts w:ascii="Calibri" w:hAnsi="Calibri" w:cs="Calibri"/>
          <w:bCs/>
          <w:lang w:val="en-US"/>
        </w:rPr>
        <w:t>.</w:t>
      </w:r>
      <w:r w:rsidRPr="00CC4137">
        <w:rPr>
          <w:rFonts w:ascii="Calibri" w:hAnsi="Calibri" w:cs="Calibri"/>
          <w:bCs/>
          <w:lang w:val="en-US"/>
        </w:rPr>
        <w:t xml:space="preserve"> </w:t>
      </w:r>
      <w:r>
        <w:rPr>
          <w:color w:val="000000"/>
          <w:lang w:val="en-US"/>
        </w:rPr>
        <w:t xml:space="preserve">2016-2017  </w:t>
      </w:r>
    </w:p>
    <w:p w:rsidR="00CC4137" w:rsidRPr="00CC4137" w:rsidRDefault="00CC4137" w:rsidP="00CC4137">
      <w:pPr>
        <w:spacing w:before="120"/>
        <w:jc w:val="both"/>
        <w:rPr>
          <w:rFonts w:ascii="Calibri" w:hAnsi="Calibri" w:cs="Calibri"/>
          <w:bCs/>
          <w:lang w:val="en-US"/>
        </w:rPr>
      </w:pPr>
      <w:r w:rsidRPr="00CC4137">
        <w:rPr>
          <w:rFonts w:ascii="Calibri" w:hAnsi="Calibri" w:cs="Calibri"/>
          <w:bCs/>
          <w:lang w:val="en-US"/>
        </w:rPr>
        <w:t xml:space="preserve">Supervisor of doctoral research with Kyriakos Makris in the area of analysis and design of structures with steel section of normal flange and thin walled sinusoidal web. </w:t>
      </w:r>
      <w:r>
        <w:rPr>
          <w:rFonts w:ascii="Calibri" w:hAnsi="Calibri" w:cs="Calibri"/>
          <w:bCs/>
          <w:lang w:val="en-US"/>
        </w:rPr>
        <w:t>2020-now</w:t>
      </w:r>
    </w:p>
    <w:p w:rsidR="00A75301" w:rsidRPr="00366088" w:rsidRDefault="00C33C90" w:rsidP="00366088">
      <w:pPr>
        <w:spacing w:before="120"/>
        <w:jc w:val="both"/>
        <w:rPr>
          <w:rFonts w:ascii="Calibri" w:hAnsi="Calibri" w:cs="Calibri"/>
          <w:bCs/>
          <w:lang w:val="en-US"/>
        </w:rPr>
      </w:pPr>
      <w:r w:rsidRPr="00C33C90">
        <w:rPr>
          <w:rFonts w:ascii="Calibri" w:hAnsi="Calibri" w:cs="Calibri"/>
          <w:bCs/>
          <w:lang w:val="en-US"/>
        </w:rPr>
        <w:t>Participation in three-member doctoral committee for three doctoral theses in Hellenic Open University in the school of Science and Technology</w:t>
      </w:r>
      <w:r>
        <w:rPr>
          <w:rFonts w:ascii="Calibri" w:hAnsi="Calibri" w:cs="Calibri"/>
          <w:bCs/>
          <w:lang w:val="en-US"/>
        </w:rPr>
        <w:t>, 2019-now</w:t>
      </w:r>
    </w:p>
    <w:p w:rsidR="00366088" w:rsidRPr="00366088" w:rsidRDefault="00366088" w:rsidP="00366088">
      <w:pPr>
        <w:spacing w:before="120"/>
        <w:jc w:val="both"/>
        <w:rPr>
          <w:rFonts w:ascii="Calibri" w:hAnsi="Calibri" w:cs="Calibri"/>
          <w:bCs/>
          <w:lang w:val="en-US"/>
        </w:rPr>
      </w:pPr>
      <w:r w:rsidRPr="00366088">
        <w:rPr>
          <w:rFonts w:ascii="Calibri" w:hAnsi="Calibri" w:cs="Calibri"/>
          <w:bCs/>
          <w:lang w:val="en-US"/>
        </w:rPr>
        <w:t>Supervision of 43 master thesis in in Hellenic Open University in the school of Science and Technology.</w:t>
      </w:r>
      <w:r w:rsidRPr="00366088">
        <w:rPr>
          <w:rFonts w:ascii="Calibri" w:hAnsi="Calibri" w:cs="Calibri"/>
          <w:bCs/>
          <w:lang w:val="en-US"/>
        </w:rPr>
        <w:t xml:space="preserve"> 2010-Now</w:t>
      </w:r>
    </w:p>
    <w:p w:rsidR="00366088" w:rsidRPr="00366088" w:rsidRDefault="00366088" w:rsidP="00366088">
      <w:pPr>
        <w:spacing w:before="120"/>
        <w:jc w:val="both"/>
        <w:rPr>
          <w:rFonts w:ascii="Calibri" w:hAnsi="Calibri" w:cs="Calibri"/>
          <w:bCs/>
          <w:lang w:val="en-US"/>
        </w:rPr>
      </w:pPr>
      <w:r w:rsidRPr="00366088">
        <w:rPr>
          <w:rFonts w:ascii="Calibri" w:hAnsi="Calibri" w:cs="Calibri"/>
          <w:bCs/>
          <w:lang w:val="en-US"/>
        </w:rPr>
        <w:t>Supervision of 10 master thesis in in University of West Attica, School of Engineering, Department of Civil Engineering master program ‘structural design’</w:t>
      </w:r>
      <w:r w:rsidRPr="00366088">
        <w:rPr>
          <w:rFonts w:ascii="Calibri" w:hAnsi="Calibri" w:cs="Calibri"/>
          <w:bCs/>
          <w:lang w:val="en-US"/>
        </w:rPr>
        <w:t xml:space="preserve"> </w:t>
      </w:r>
      <w:r w:rsidRPr="00366088">
        <w:rPr>
          <w:rFonts w:ascii="Calibri" w:hAnsi="Calibri" w:cs="Calibri"/>
          <w:bCs/>
          <w:lang w:val="en-US"/>
        </w:rPr>
        <w:t>2010-Now</w:t>
      </w:r>
      <w:r w:rsidRPr="00366088">
        <w:rPr>
          <w:rFonts w:ascii="Calibri" w:hAnsi="Calibri" w:cs="Calibri"/>
          <w:bCs/>
          <w:lang w:val="en-US"/>
        </w:rPr>
        <w:t>.</w:t>
      </w:r>
    </w:p>
    <w:p w:rsidR="00A75301" w:rsidRPr="0011460C" w:rsidRDefault="00A75301" w:rsidP="00A75301">
      <w:pPr>
        <w:jc w:val="both"/>
        <w:textAlignment w:val="top"/>
        <w:rPr>
          <w:lang w:val="en"/>
        </w:rPr>
      </w:pPr>
    </w:p>
    <w:p w:rsidR="00743C97" w:rsidRPr="00D54FD5" w:rsidRDefault="007056E1" w:rsidP="00D54FD5">
      <w:pPr>
        <w:pStyle w:val="Heading1"/>
        <w:spacing w:before="120" w:after="120"/>
        <w:rPr>
          <w:sz w:val="32"/>
          <w:szCs w:val="32"/>
          <w:lang w:val="en-US"/>
        </w:rPr>
      </w:pPr>
      <w:r w:rsidRPr="00D54FD5">
        <w:rPr>
          <w:sz w:val="32"/>
          <w:szCs w:val="32"/>
          <w:lang w:val="en-US"/>
        </w:rPr>
        <w:t>A</w:t>
      </w:r>
      <w:r w:rsidR="00743C97" w:rsidRPr="00D54FD5">
        <w:rPr>
          <w:sz w:val="32"/>
          <w:szCs w:val="32"/>
          <w:lang w:val="en-US"/>
        </w:rPr>
        <w:t xml:space="preserve">cademic activities </w:t>
      </w:r>
    </w:p>
    <w:p w:rsidR="00743C97" w:rsidRPr="00743C97" w:rsidRDefault="00743C97" w:rsidP="00805809">
      <w:pPr>
        <w:pStyle w:val="Heading2"/>
        <w:rPr>
          <w:i/>
          <w:iCs/>
          <w:lang w:val="en-GB"/>
        </w:rPr>
      </w:pPr>
      <w:r>
        <w:rPr>
          <w:i/>
          <w:iCs/>
          <w:lang w:val="en-US"/>
        </w:rPr>
        <w:t>Summer</w:t>
      </w:r>
      <w:r w:rsidRPr="00743C97">
        <w:rPr>
          <w:i/>
          <w:iCs/>
          <w:lang w:val="en-GB"/>
        </w:rPr>
        <w:t xml:space="preserve"> 1999</w:t>
      </w:r>
    </w:p>
    <w:p w:rsidR="00743C97" w:rsidRDefault="009A05B6" w:rsidP="00805809">
      <w:pPr>
        <w:jc w:val="both"/>
        <w:rPr>
          <w:lang w:val="en-US"/>
        </w:rPr>
      </w:pPr>
      <w:r>
        <w:rPr>
          <w:lang w:val="en-US"/>
        </w:rPr>
        <w:t xml:space="preserve">Participated in an exchange </w:t>
      </w:r>
      <w:r w:rsidR="00743C97">
        <w:rPr>
          <w:lang w:val="en-US"/>
        </w:rPr>
        <w:t>program at the National University of Seoul,</w:t>
      </w:r>
      <w:r>
        <w:rPr>
          <w:lang w:val="en-US"/>
        </w:rPr>
        <w:t xml:space="preserve"> South Korea</w:t>
      </w:r>
      <w:r w:rsidR="00743C97">
        <w:rPr>
          <w:lang w:val="en-US"/>
        </w:rPr>
        <w:t xml:space="preserve"> measuring the deformation of bridges by strain </w:t>
      </w:r>
      <w:r>
        <w:rPr>
          <w:lang w:val="en-US"/>
        </w:rPr>
        <w:t>gauges</w:t>
      </w:r>
      <w:r w:rsidR="00743C97">
        <w:rPr>
          <w:lang w:val="en-US"/>
        </w:rPr>
        <w:t xml:space="preserve">. </w:t>
      </w:r>
    </w:p>
    <w:p w:rsidR="0076694F" w:rsidRPr="001B56FE" w:rsidRDefault="001B56FE" w:rsidP="00805809">
      <w:pPr>
        <w:pStyle w:val="Heading2"/>
        <w:rPr>
          <w:i/>
          <w:lang w:val="en-US"/>
        </w:rPr>
      </w:pPr>
      <w:r>
        <w:rPr>
          <w:i/>
          <w:lang w:val="en-US"/>
        </w:rPr>
        <w:t xml:space="preserve">March </w:t>
      </w:r>
      <w:r w:rsidR="0076694F" w:rsidRPr="001B56FE">
        <w:rPr>
          <w:i/>
          <w:lang w:val="en-US"/>
        </w:rPr>
        <w:t xml:space="preserve"> 2000</w:t>
      </w:r>
    </w:p>
    <w:p w:rsidR="0076694F" w:rsidRPr="001B56FE" w:rsidRDefault="001B56FE" w:rsidP="00805809">
      <w:pPr>
        <w:jc w:val="both"/>
        <w:rPr>
          <w:lang w:val="en-US"/>
        </w:rPr>
      </w:pPr>
      <w:r>
        <w:rPr>
          <w:lang w:val="en-US"/>
        </w:rPr>
        <w:t xml:space="preserve">Attended a seminar titled </w:t>
      </w:r>
      <w:r w:rsidR="0076694F" w:rsidRPr="001B56FE">
        <w:rPr>
          <w:lang w:val="en-US"/>
        </w:rPr>
        <w:t>«</w:t>
      </w:r>
      <w:r>
        <w:rPr>
          <w:lang w:val="en-US"/>
        </w:rPr>
        <w:t xml:space="preserve">Seismic technology and praxis </w:t>
      </w:r>
      <w:r w:rsidR="0076694F" w:rsidRPr="001B56FE">
        <w:rPr>
          <w:lang w:val="en-US"/>
        </w:rPr>
        <w:t xml:space="preserve">– </w:t>
      </w:r>
      <w:r>
        <w:rPr>
          <w:lang w:val="en-US"/>
        </w:rPr>
        <w:t>Applications in retrofitting of building damaged by earthquake</w:t>
      </w:r>
      <w:r w:rsidR="0076694F" w:rsidRPr="001B56FE">
        <w:rPr>
          <w:lang w:val="en-US"/>
        </w:rPr>
        <w:t>»</w:t>
      </w:r>
      <w:r w:rsidR="009A05B6">
        <w:rPr>
          <w:lang w:val="en-US"/>
        </w:rPr>
        <w:t>,</w:t>
      </w:r>
      <w:r w:rsidR="0076694F" w:rsidRPr="001B56FE">
        <w:rPr>
          <w:lang w:val="en-US"/>
        </w:rPr>
        <w:t xml:space="preserve"> </w:t>
      </w:r>
      <w:r>
        <w:rPr>
          <w:lang w:val="en-US"/>
        </w:rPr>
        <w:t xml:space="preserve">Earthquake </w:t>
      </w:r>
      <w:r w:rsidR="009A05B6">
        <w:rPr>
          <w:lang w:val="en-US"/>
        </w:rPr>
        <w:t>Engineering Laboratory</w:t>
      </w:r>
      <w:r>
        <w:rPr>
          <w:lang w:val="en-US"/>
        </w:rPr>
        <w:t xml:space="preserve">, </w:t>
      </w:r>
      <w:r w:rsidRPr="00DC6EE9">
        <w:t>National Technical University o</w:t>
      </w:r>
      <w:r>
        <w:t>f Athens</w:t>
      </w:r>
      <w:r w:rsidR="009A05B6">
        <w:t>, Greece</w:t>
      </w:r>
      <w:r>
        <w:t xml:space="preserve">. </w:t>
      </w:r>
      <w:r>
        <w:rPr>
          <w:lang w:val="en-US"/>
        </w:rPr>
        <w:t xml:space="preserve"> </w:t>
      </w:r>
    </w:p>
    <w:p w:rsidR="00743C97" w:rsidRDefault="00743C97" w:rsidP="00805809">
      <w:pPr>
        <w:pStyle w:val="Heading2"/>
        <w:rPr>
          <w:i/>
          <w:iCs/>
          <w:lang w:val="en-US"/>
        </w:rPr>
      </w:pPr>
      <w:r>
        <w:rPr>
          <w:i/>
          <w:iCs/>
          <w:lang w:val="en-US"/>
        </w:rPr>
        <w:t>October 2002</w:t>
      </w:r>
    </w:p>
    <w:p w:rsidR="00743C97" w:rsidRDefault="00743C97" w:rsidP="00805809">
      <w:pPr>
        <w:jc w:val="both"/>
        <w:rPr>
          <w:lang w:val="en-US"/>
        </w:rPr>
      </w:pPr>
      <w:r>
        <w:rPr>
          <w:lang w:val="en-US"/>
        </w:rPr>
        <w:t xml:space="preserve">Attended a course in </w:t>
      </w:r>
      <w:r w:rsidRPr="001C55D2">
        <w:rPr>
          <w:i/>
          <w:lang w:val="en-US"/>
        </w:rPr>
        <w:t>“Active structural control”</w:t>
      </w:r>
      <w:r>
        <w:rPr>
          <w:lang w:val="en-US"/>
        </w:rPr>
        <w:t xml:space="preserve"> at the Libre University of Brussels</w:t>
      </w:r>
      <w:r w:rsidR="009A05B6">
        <w:rPr>
          <w:lang w:val="en-US"/>
        </w:rPr>
        <w:t>, Belgium,</w:t>
      </w:r>
      <w:r>
        <w:rPr>
          <w:lang w:val="en-US"/>
        </w:rPr>
        <w:t xml:space="preserve"> </w:t>
      </w:r>
      <w:r w:rsidR="009A05B6">
        <w:rPr>
          <w:lang w:val="en-US"/>
        </w:rPr>
        <w:t xml:space="preserve">organized by </w:t>
      </w:r>
      <w:r>
        <w:rPr>
          <w:lang w:val="en-US"/>
        </w:rPr>
        <w:t xml:space="preserve">Professor Andre </w:t>
      </w:r>
      <w:proofErr w:type="spellStart"/>
      <w:r>
        <w:rPr>
          <w:lang w:val="en-US"/>
        </w:rPr>
        <w:t>Preumont</w:t>
      </w:r>
      <w:proofErr w:type="spellEnd"/>
      <w:r>
        <w:rPr>
          <w:lang w:val="en-US"/>
        </w:rPr>
        <w:t>.</w:t>
      </w:r>
    </w:p>
    <w:p w:rsidR="00A67114" w:rsidRPr="009A05B6" w:rsidRDefault="00C22CDA" w:rsidP="00805809">
      <w:pPr>
        <w:pStyle w:val="Heading2"/>
        <w:rPr>
          <w:i/>
          <w:lang w:val="en-GB"/>
        </w:rPr>
      </w:pPr>
      <w:r>
        <w:rPr>
          <w:i/>
          <w:iCs/>
          <w:lang w:val="en-US"/>
        </w:rPr>
        <w:t xml:space="preserve">October </w:t>
      </w:r>
      <w:r w:rsidR="00A67114" w:rsidRPr="009A05B6">
        <w:rPr>
          <w:i/>
          <w:lang w:val="en-GB"/>
        </w:rPr>
        <w:t>2004</w:t>
      </w:r>
    </w:p>
    <w:p w:rsidR="00A67114" w:rsidRPr="00C22CDA" w:rsidRDefault="00A67114" w:rsidP="00805809">
      <w:pPr>
        <w:jc w:val="both"/>
        <w:rPr>
          <w:lang w:val="en-US"/>
        </w:rPr>
      </w:pPr>
      <w:r w:rsidRPr="00141230">
        <w:rPr>
          <w:lang w:val="en-US"/>
        </w:rPr>
        <w:t xml:space="preserve">Attended a </w:t>
      </w:r>
      <w:r w:rsidR="00C22CDA" w:rsidRPr="00141230">
        <w:rPr>
          <w:lang w:val="en-US"/>
        </w:rPr>
        <w:t xml:space="preserve">course </w:t>
      </w:r>
      <w:r w:rsidR="009A05B6">
        <w:rPr>
          <w:lang w:val="en-US"/>
        </w:rPr>
        <w:t xml:space="preserve">at the </w:t>
      </w:r>
      <w:r>
        <w:rPr>
          <w:lang w:val="en-US"/>
        </w:rPr>
        <w:t xml:space="preserve">National Center of </w:t>
      </w:r>
      <w:r w:rsidR="009A05B6">
        <w:rPr>
          <w:lang w:val="en-US"/>
        </w:rPr>
        <w:t>Public Administration</w:t>
      </w:r>
      <w:r>
        <w:rPr>
          <w:lang w:val="en-US"/>
        </w:rPr>
        <w:t xml:space="preserve">, Education </w:t>
      </w:r>
      <w:r w:rsidR="00C22CDA">
        <w:rPr>
          <w:lang w:val="en-US"/>
        </w:rPr>
        <w:t>Institute</w:t>
      </w:r>
      <w:r w:rsidR="009A05B6">
        <w:rPr>
          <w:lang w:val="en-US"/>
        </w:rPr>
        <w:t xml:space="preserve">, </w:t>
      </w:r>
      <w:smartTag w:uri="urn:schemas-microsoft-com:office:smarttags" w:element="place">
        <w:smartTag w:uri="urn:schemas-microsoft-com:office:smarttags" w:element="City">
          <w:r w:rsidR="009A05B6">
            <w:rPr>
              <w:lang w:val="en-US"/>
            </w:rPr>
            <w:t>Athens</w:t>
          </w:r>
        </w:smartTag>
        <w:r w:rsidR="009A05B6">
          <w:rPr>
            <w:lang w:val="en-US"/>
          </w:rPr>
          <w:t xml:space="preserve">, </w:t>
        </w:r>
        <w:smartTag w:uri="urn:schemas-microsoft-com:office:smarttags" w:element="country-region">
          <w:r w:rsidR="009A05B6">
            <w:rPr>
              <w:lang w:val="en-US"/>
            </w:rPr>
            <w:t>Greece</w:t>
          </w:r>
        </w:smartTag>
      </w:smartTag>
      <w:r w:rsidR="00C22CDA">
        <w:rPr>
          <w:lang w:val="en-US"/>
        </w:rPr>
        <w:t xml:space="preserve">, titled </w:t>
      </w:r>
      <w:r w:rsidR="00C22CDA" w:rsidRPr="00A67114">
        <w:rPr>
          <w:lang w:val="en-US"/>
        </w:rPr>
        <w:t>«</w:t>
      </w:r>
      <w:r w:rsidR="00C22CDA">
        <w:rPr>
          <w:lang w:val="en-US"/>
        </w:rPr>
        <w:t xml:space="preserve"> S</w:t>
      </w:r>
      <w:r>
        <w:rPr>
          <w:lang w:val="en-US"/>
        </w:rPr>
        <w:t xml:space="preserve">eismic evaluation of </w:t>
      </w:r>
      <w:r w:rsidR="00C22CDA">
        <w:rPr>
          <w:lang w:val="en-US"/>
        </w:rPr>
        <w:t>caring</w:t>
      </w:r>
      <w:r>
        <w:rPr>
          <w:lang w:val="en-US"/>
        </w:rPr>
        <w:t xml:space="preserve"> capacity </w:t>
      </w:r>
      <w:r w:rsidR="00C22CDA">
        <w:rPr>
          <w:lang w:val="en-US"/>
        </w:rPr>
        <w:t>of buildings</w:t>
      </w:r>
      <w:r w:rsidR="00C22CDA" w:rsidRPr="00C22CDA">
        <w:rPr>
          <w:lang w:val="en-US"/>
        </w:rPr>
        <w:t>»</w:t>
      </w:r>
      <w:r w:rsidR="009A05B6">
        <w:rPr>
          <w:lang w:val="en-US"/>
        </w:rPr>
        <w:t>.</w:t>
      </w:r>
    </w:p>
    <w:p w:rsidR="00743C97" w:rsidRDefault="00743C97" w:rsidP="00805809">
      <w:pPr>
        <w:pStyle w:val="Heading2"/>
        <w:rPr>
          <w:i/>
          <w:iCs/>
          <w:lang w:val="en-US"/>
        </w:rPr>
      </w:pPr>
      <w:r>
        <w:rPr>
          <w:i/>
          <w:iCs/>
          <w:lang w:val="en-US"/>
        </w:rPr>
        <w:t>October 2005</w:t>
      </w:r>
    </w:p>
    <w:p w:rsidR="00743C97" w:rsidRDefault="00743C97" w:rsidP="00805809">
      <w:pPr>
        <w:autoSpaceDE w:val="0"/>
        <w:autoSpaceDN w:val="0"/>
        <w:adjustRightInd w:val="0"/>
        <w:jc w:val="both"/>
        <w:rPr>
          <w:rFonts w:eastAsia="SimSun"/>
          <w:bCs/>
          <w:lang w:val="en-US" w:eastAsia="zh-CN"/>
        </w:rPr>
      </w:pPr>
      <w:r w:rsidRPr="00141230">
        <w:rPr>
          <w:lang w:val="en-US"/>
        </w:rPr>
        <w:t xml:space="preserve">Attended a course </w:t>
      </w:r>
      <w:r w:rsidR="009A05B6">
        <w:rPr>
          <w:lang w:val="en-US"/>
        </w:rPr>
        <w:t>at the</w:t>
      </w:r>
      <w:r w:rsidR="009A05B6" w:rsidRPr="00141230">
        <w:rPr>
          <w:lang w:val="en-US"/>
        </w:rPr>
        <w:t xml:space="preserve"> </w:t>
      </w:r>
      <w:r w:rsidRPr="00141230">
        <w:rPr>
          <w:rFonts w:eastAsia="SimSun"/>
          <w:bCs/>
          <w:lang w:val="en-US" w:eastAsia="zh-CN"/>
        </w:rPr>
        <w:t>International Centre for Mechanical Sciences</w:t>
      </w:r>
      <w:r>
        <w:rPr>
          <w:rFonts w:eastAsia="SimSun"/>
          <w:bCs/>
          <w:lang w:val="en-US" w:eastAsia="zh-CN"/>
        </w:rPr>
        <w:t xml:space="preserve">, (CISM Centre </w:t>
      </w:r>
      <w:r w:rsidRPr="00141230">
        <w:rPr>
          <w:rFonts w:eastAsia="SimSun"/>
          <w:bCs/>
          <w:lang w:val="en-US" w:eastAsia="zh-CN"/>
        </w:rPr>
        <w:t xml:space="preserve">International des Sciences </w:t>
      </w:r>
      <w:proofErr w:type="spellStart"/>
      <w:r w:rsidRPr="00141230">
        <w:rPr>
          <w:rFonts w:eastAsia="SimSun"/>
          <w:bCs/>
          <w:lang w:val="en-US" w:eastAsia="zh-CN"/>
        </w:rPr>
        <w:t>Mécaniques</w:t>
      </w:r>
      <w:proofErr w:type="spellEnd"/>
      <w:r>
        <w:rPr>
          <w:rFonts w:eastAsia="SimSun"/>
          <w:bCs/>
          <w:lang w:val="en-US" w:eastAsia="zh-CN"/>
        </w:rPr>
        <w:t>)</w:t>
      </w:r>
      <w:r w:rsidR="009A05B6">
        <w:rPr>
          <w:rFonts w:eastAsia="SimSun"/>
          <w:bCs/>
          <w:lang w:val="en-US" w:eastAsia="zh-CN"/>
        </w:rPr>
        <w:t>, Udine, Italy,</w:t>
      </w:r>
      <w:r>
        <w:rPr>
          <w:rFonts w:eastAsia="SimSun"/>
          <w:bCs/>
          <w:lang w:val="en-US" w:eastAsia="zh-CN"/>
        </w:rPr>
        <w:t xml:space="preserve"> titled </w:t>
      </w:r>
      <w:r w:rsidRPr="009A3C52">
        <w:rPr>
          <w:i/>
          <w:lang w:val="en-US"/>
        </w:rPr>
        <w:t>“Dynamic methods for damage detection  in structures”</w:t>
      </w:r>
      <w:r w:rsidRPr="00141230">
        <w:rPr>
          <w:lang w:val="en-US"/>
        </w:rPr>
        <w:t xml:space="preserve">, </w:t>
      </w:r>
      <w:r w:rsidR="009A05B6">
        <w:rPr>
          <w:rFonts w:eastAsia="SimSun"/>
          <w:lang w:val="en-US" w:eastAsia="zh-CN"/>
        </w:rPr>
        <w:t>c</w:t>
      </w:r>
      <w:r w:rsidR="009A05B6" w:rsidRPr="00141230">
        <w:rPr>
          <w:rFonts w:eastAsia="SimSun"/>
          <w:lang w:val="en-US" w:eastAsia="zh-CN"/>
        </w:rPr>
        <w:t xml:space="preserve">oordinated </w:t>
      </w:r>
      <w:r w:rsidRPr="00141230">
        <w:rPr>
          <w:rFonts w:eastAsia="SimSun"/>
          <w:lang w:val="en-US" w:eastAsia="zh-CN"/>
        </w:rPr>
        <w:t>by</w:t>
      </w:r>
      <w:r>
        <w:rPr>
          <w:rFonts w:eastAsia="SimSun"/>
          <w:lang w:val="en-US" w:eastAsia="zh-CN"/>
        </w:rPr>
        <w:t xml:space="preserve"> </w:t>
      </w:r>
      <w:r w:rsidRPr="00141230">
        <w:rPr>
          <w:rFonts w:eastAsia="SimSun"/>
          <w:bCs/>
          <w:lang w:val="en-US" w:eastAsia="zh-CN"/>
        </w:rPr>
        <w:t xml:space="preserve">A. </w:t>
      </w:r>
      <w:proofErr w:type="spellStart"/>
      <w:r w:rsidRPr="00141230">
        <w:rPr>
          <w:rFonts w:eastAsia="SimSun"/>
          <w:bCs/>
          <w:lang w:val="en-US" w:eastAsia="zh-CN"/>
        </w:rPr>
        <w:t>Morassi</w:t>
      </w:r>
      <w:proofErr w:type="spellEnd"/>
      <w:r w:rsidRPr="00141230">
        <w:rPr>
          <w:rFonts w:eastAsia="SimSun"/>
          <w:bCs/>
          <w:lang w:val="en-US" w:eastAsia="zh-CN"/>
        </w:rPr>
        <w:t xml:space="preserve">, </w:t>
      </w:r>
      <w:smartTag w:uri="urn:schemas-microsoft-com:office:smarttags" w:element="place">
        <w:smartTag w:uri="urn:schemas-microsoft-com:office:smarttags" w:element="City">
          <w:r w:rsidRPr="00141230">
            <w:rPr>
              <w:rFonts w:eastAsia="SimSun"/>
              <w:bCs/>
              <w:lang w:val="en-US" w:eastAsia="zh-CN"/>
            </w:rPr>
            <w:t>University of Udine</w:t>
          </w:r>
        </w:smartTag>
        <w:r w:rsidRPr="00141230">
          <w:rPr>
            <w:rFonts w:eastAsia="SimSun"/>
            <w:bCs/>
            <w:lang w:val="en-US" w:eastAsia="zh-CN"/>
          </w:rPr>
          <w:t xml:space="preserve">, </w:t>
        </w:r>
        <w:smartTag w:uri="urn:schemas-microsoft-com:office:smarttags" w:element="country-region">
          <w:r w:rsidRPr="00141230">
            <w:rPr>
              <w:rFonts w:eastAsia="SimSun"/>
              <w:bCs/>
              <w:lang w:val="en-US" w:eastAsia="zh-CN"/>
            </w:rPr>
            <w:t>Italy</w:t>
          </w:r>
        </w:smartTag>
      </w:smartTag>
      <w:r>
        <w:rPr>
          <w:rFonts w:eastAsia="SimSun"/>
          <w:lang w:val="en-US" w:eastAsia="zh-CN"/>
        </w:rPr>
        <w:t xml:space="preserve">, </w:t>
      </w:r>
      <w:r>
        <w:rPr>
          <w:rFonts w:eastAsia="SimSun"/>
          <w:bCs/>
          <w:lang w:val="en-US" w:eastAsia="zh-CN"/>
        </w:rPr>
        <w:t>10-14 October</w:t>
      </w:r>
      <w:r w:rsidRPr="00403B33">
        <w:rPr>
          <w:rFonts w:eastAsia="SimSun"/>
          <w:bCs/>
          <w:lang w:val="en-US" w:eastAsia="zh-CN"/>
        </w:rPr>
        <w:t xml:space="preserve"> 2005</w:t>
      </w:r>
    </w:p>
    <w:p w:rsidR="00743C97" w:rsidRPr="00403B33" w:rsidRDefault="00743C97" w:rsidP="00805809">
      <w:pPr>
        <w:pStyle w:val="Heading2"/>
        <w:rPr>
          <w:i/>
          <w:iCs/>
          <w:lang w:val="en-US"/>
        </w:rPr>
      </w:pPr>
      <w:r w:rsidRPr="00403B33">
        <w:rPr>
          <w:i/>
          <w:iCs/>
          <w:lang w:val="en-US"/>
        </w:rPr>
        <w:t xml:space="preserve">September 2006 </w:t>
      </w:r>
    </w:p>
    <w:p w:rsidR="00743C97" w:rsidRDefault="00743C97" w:rsidP="00805809">
      <w:pPr>
        <w:jc w:val="both"/>
        <w:rPr>
          <w:lang w:val="en-US"/>
        </w:rPr>
      </w:pPr>
      <w:r w:rsidRPr="00141230">
        <w:rPr>
          <w:lang w:val="en-US"/>
        </w:rPr>
        <w:t>Attended</w:t>
      </w:r>
      <w:r>
        <w:rPr>
          <w:lang w:val="en-US"/>
        </w:rPr>
        <w:t xml:space="preserve"> a training workshop “Research at the UB-NEES Versatile large scale hybrid testing laboratory: A user perspective” </w:t>
      </w:r>
      <w:r w:rsidR="009A05B6">
        <w:rPr>
          <w:lang w:val="en-US"/>
        </w:rPr>
        <w:t xml:space="preserve">at the </w:t>
      </w:r>
      <w:r>
        <w:rPr>
          <w:lang w:val="en-US"/>
        </w:rPr>
        <w:t>University of Buffalo, SEESL (Structural Engineering and Earthquake Simulation Laboratory)</w:t>
      </w:r>
      <w:r w:rsidR="009A05B6">
        <w:rPr>
          <w:lang w:val="en-US"/>
        </w:rPr>
        <w:t>, c</w:t>
      </w:r>
      <w:r>
        <w:rPr>
          <w:lang w:val="en-US"/>
        </w:rPr>
        <w:t>oordinate</w:t>
      </w:r>
      <w:r w:rsidR="009A05B6">
        <w:rPr>
          <w:lang w:val="en-US"/>
        </w:rPr>
        <w:t>d</w:t>
      </w:r>
      <w:r>
        <w:rPr>
          <w:lang w:val="en-US"/>
        </w:rPr>
        <w:t xml:space="preserve"> by Dr. A.M. </w:t>
      </w:r>
      <w:proofErr w:type="spellStart"/>
      <w:r>
        <w:rPr>
          <w:lang w:val="en-US"/>
        </w:rPr>
        <w:t>Reinhorn</w:t>
      </w:r>
      <w:proofErr w:type="spellEnd"/>
      <w:r>
        <w:rPr>
          <w:lang w:val="en-US"/>
        </w:rPr>
        <w:t>, Dr</w:t>
      </w:r>
      <w:r w:rsidR="009A05B6">
        <w:rPr>
          <w:lang w:val="en-US"/>
        </w:rPr>
        <w:t>.</w:t>
      </w:r>
      <w:r>
        <w:rPr>
          <w:lang w:val="en-US"/>
        </w:rPr>
        <w:t xml:space="preserve"> A. </w:t>
      </w:r>
      <w:proofErr w:type="spellStart"/>
      <w:r>
        <w:rPr>
          <w:lang w:val="en-US"/>
        </w:rPr>
        <w:t>Filiatrault</w:t>
      </w:r>
      <w:proofErr w:type="spellEnd"/>
      <w:r>
        <w:rPr>
          <w:lang w:val="en-US"/>
        </w:rPr>
        <w:t>, Dr</w:t>
      </w:r>
      <w:r w:rsidR="009A05B6">
        <w:rPr>
          <w:lang w:val="en-US"/>
        </w:rPr>
        <w:t>.</w:t>
      </w:r>
      <w:r>
        <w:rPr>
          <w:lang w:val="en-US"/>
        </w:rPr>
        <w:t xml:space="preserve"> G. </w:t>
      </w:r>
      <w:proofErr w:type="spellStart"/>
      <w:r>
        <w:rPr>
          <w:lang w:val="en-US"/>
        </w:rPr>
        <w:t>Mosqueda</w:t>
      </w:r>
      <w:proofErr w:type="spellEnd"/>
      <w:r>
        <w:rPr>
          <w:lang w:val="en-US"/>
        </w:rPr>
        <w:t xml:space="preserve">, M. Pitman, J. Hanley, T. </w:t>
      </w:r>
      <w:proofErr w:type="spellStart"/>
      <w:r>
        <w:rPr>
          <w:lang w:val="en-US"/>
        </w:rPr>
        <w:t>Albrechcinski</w:t>
      </w:r>
      <w:proofErr w:type="spellEnd"/>
      <w:r>
        <w:rPr>
          <w:lang w:val="en-US"/>
        </w:rPr>
        <w:t xml:space="preserve">, S. </w:t>
      </w:r>
      <w:proofErr w:type="spellStart"/>
      <w:r>
        <w:rPr>
          <w:lang w:val="en-US"/>
        </w:rPr>
        <w:t>Weinreber</w:t>
      </w:r>
      <w:proofErr w:type="spellEnd"/>
      <w:r w:rsidR="009A05B6">
        <w:rPr>
          <w:lang w:val="en-US"/>
        </w:rPr>
        <w:t>,</w:t>
      </w:r>
      <w:r>
        <w:rPr>
          <w:lang w:val="en-US"/>
        </w:rPr>
        <w:t xml:space="preserve">  Buffalo</w:t>
      </w:r>
      <w:r w:rsidR="009A05B6">
        <w:rPr>
          <w:lang w:val="en-US"/>
        </w:rPr>
        <w:t>,</w:t>
      </w:r>
      <w:r>
        <w:rPr>
          <w:lang w:val="en-US"/>
        </w:rPr>
        <w:t xml:space="preserve"> 18-19 September 2006.</w:t>
      </w:r>
    </w:p>
    <w:p w:rsidR="00743C97" w:rsidRPr="00A67114" w:rsidRDefault="00A67114" w:rsidP="00805809">
      <w:pPr>
        <w:pStyle w:val="Heading2"/>
        <w:rPr>
          <w:i/>
          <w:iCs/>
          <w:lang w:val="en-US"/>
        </w:rPr>
      </w:pPr>
      <w:r w:rsidRPr="00A67114">
        <w:rPr>
          <w:i/>
          <w:iCs/>
          <w:lang w:val="en-US"/>
        </w:rPr>
        <w:t xml:space="preserve">December 2006 </w:t>
      </w:r>
    </w:p>
    <w:p w:rsidR="00A67114" w:rsidRPr="00366088" w:rsidRDefault="00A67114" w:rsidP="00805809">
      <w:pPr>
        <w:jc w:val="both"/>
        <w:rPr>
          <w:lang w:val="en-US"/>
        </w:rPr>
      </w:pPr>
      <w:r>
        <w:rPr>
          <w:lang w:val="en-US"/>
        </w:rPr>
        <w:t>Tra</w:t>
      </w:r>
      <w:r w:rsidR="00C22CDA">
        <w:rPr>
          <w:lang w:val="en-US"/>
        </w:rPr>
        <w:t xml:space="preserve">iner </w:t>
      </w:r>
      <w:r w:rsidR="009A05B6">
        <w:rPr>
          <w:lang w:val="en-US"/>
        </w:rPr>
        <w:t xml:space="preserve">at an </w:t>
      </w:r>
      <w:r w:rsidR="00C22CDA">
        <w:rPr>
          <w:lang w:val="en-US"/>
        </w:rPr>
        <w:t xml:space="preserve">Indonesian engineers seminar of </w:t>
      </w:r>
      <w:r w:rsidR="009A05B6">
        <w:rPr>
          <w:lang w:val="en-US"/>
        </w:rPr>
        <w:t>the Greek G</w:t>
      </w:r>
      <w:r w:rsidR="00C22CDA">
        <w:rPr>
          <w:lang w:val="en-US"/>
        </w:rPr>
        <w:t xml:space="preserve">eneral </w:t>
      </w:r>
      <w:r w:rsidR="009A05B6">
        <w:rPr>
          <w:lang w:val="en-US"/>
        </w:rPr>
        <w:t xml:space="preserve">Secretariat </w:t>
      </w:r>
      <w:r w:rsidR="00C22CDA">
        <w:rPr>
          <w:lang w:val="en-US"/>
        </w:rPr>
        <w:t xml:space="preserve">of </w:t>
      </w:r>
      <w:r w:rsidR="009A05B6">
        <w:rPr>
          <w:lang w:val="en-US"/>
        </w:rPr>
        <w:t>Civil Protection</w:t>
      </w:r>
      <w:r w:rsidR="00C22CDA">
        <w:rPr>
          <w:lang w:val="en-US"/>
        </w:rPr>
        <w:t>. Title of teaching subject “</w:t>
      </w:r>
      <w:proofErr w:type="spellStart"/>
      <w:r w:rsidR="00C22CDA" w:rsidRPr="00C22CDA">
        <w:t>Post earthquake</w:t>
      </w:r>
      <w:proofErr w:type="spellEnd"/>
      <w:r w:rsidRPr="00C22CDA">
        <w:t xml:space="preserve"> construction inspection practices: Evaluation of damage and compensation.</w:t>
      </w:r>
      <w:r w:rsidR="00C22CDA">
        <w:t>”</w:t>
      </w:r>
    </w:p>
    <w:p w:rsidR="000B4F9D" w:rsidRPr="00A67114" w:rsidRDefault="000B4F9D" w:rsidP="00805809">
      <w:pPr>
        <w:pStyle w:val="Heading2"/>
        <w:rPr>
          <w:i/>
          <w:iCs/>
          <w:lang w:val="en-US"/>
        </w:rPr>
      </w:pPr>
      <w:r w:rsidRPr="00A67114">
        <w:rPr>
          <w:i/>
          <w:iCs/>
          <w:lang w:val="en-US"/>
        </w:rPr>
        <w:t>December 200</w:t>
      </w:r>
      <w:r w:rsidR="009A2A3A" w:rsidRPr="00366088">
        <w:rPr>
          <w:i/>
          <w:iCs/>
          <w:lang w:val="en-US"/>
        </w:rPr>
        <w:t>7</w:t>
      </w:r>
      <w:r w:rsidRPr="000B4F9D">
        <w:rPr>
          <w:i/>
          <w:iCs/>
          <w:lang w:val="en-US"/>
        </w:rPr>
        <w:t>-</w:t>
      </w:r>
      <w:r>
        <w:rPr>
          <w:i/>
          <w:iCs/>
          <w:lang w:val="en-US"/>
        </w:rPr>
        <w:t>July 2008</w:t>
      </w:r>
      <w:r w:rsidRPr="00A67114">
        <w:rPr>
          <w:i/>
          <w:iCs/>
          <w:lang w:val="en-US"/>
        </w:rPr>
        <w:t xml:space="preserve"> </w:t>
      </w:r>
    </w:p>
    <w:p w:rsidR="002A3F32" w:rsidRDefault="000B4F9D" w:rsidP="00805809">
      <w:pPr>
        <w:jc w:val="both"/>
        <w:rPr>
          <w:rFonts w:eastAsia="MS PGothic"/>
          <w:bCs/>
          <w:iCs/>
          <w:lang w:eastAsia="ja-JP"/>
        </w:rPr>
      </w:pPr>
      <w:r>
        <w:rPr>
          <w:lang w:val="en-US"/>
        </w:rPr>
        <w:t>Part time Lecturer</w:t>
      </w:r>
      <w:r w:rsidR="002A3F32">
        <w:rPr>
          <w:lang w:val="en-US"/>
        </w:rPr>
        <w:t xml:space="preserve"> at</w:t>
      </w:r>
      <w:r>
        <w:rPr>
          <w:lang w:val="en-US"/>
        </w:rPr>
        <w:t xml:space="preserve"> </w:t>
      </w:r>
      <w:smartTag w:uri="urn:schemas-microsoft-com:office:smarttags" w:element="place">
        <w:smartTag w:uri="urn:schemas-microsoft-com:office:smarttags" w:element="PlaceName">
          <w:r w:rsidRPr="009D4A7A">
            <w:rPr>
              <w:rFonts w:eastAsia="MS PGothic"/>
              <w:bCs/>
              <w:iCs/>
              <w:lang w:eastAsia="ja-JP"/>
            </w:rPr>
            <w:t>California</w:t>
          </w:r>
        </w:smartTag>
        <w:r w:rsidRPr="009D4A7A">
          <w:rPr>
            <w:rFonts w:eastAsia="MS PGothic"/>
            <w:bCs/>
            <w:iCs/>
            <w:lang w:eastAsia="ja-JP"/>
          </w:rPr>
          <w:t xml:space="preserve"> </w:t>
        </w:r>
        <w:smartTag w:uri="urn:schemas-microsoft-com:office:smarttags" w:element="PlaceType">
          <w:r w:rsidRPr="009D4A7A">
            <w:rPr>
              <w:rFonts w:eastAsia="MS PGothic"/>
              <w:bCs/>
              <w:iCs/>
              <w:lang w:eastAsia="ja-JP"/>
            </w:rPr>
            <w:t>State</w:t>
          </w:r>
        </w:smartTag>
        <w:r w:rsidRPr="009D4A7A">
          <w:rPr>
            <w:rFonts w:eastAsia="MS PGothic"/>
            <w:bCs/>
            <w:iCs/>
            <w:lang w:eastAsia="ja-JP"/>
          </w:rPr>
          <w:t xml:space="preserve"> </w:t>
        </w:r>
        <w:smartTag w:uri="urn:schemas-microsoft-com:office:smarttags" w:element="PlaceType">
          <w:r w:rsidRPr="009D4A7A">
            <w:rPr>
              <w:rFonts w:eastAsia="MS PGothic"/>
              <w:bCs/>
              <w:iCs/>
              <w:lang w:eastAsia="ja-JP"/>
            </w:rPr>
            <w:t>University</w:t>
          </w:r>
        </w:smartTag>
      </w:smartTag>
      <w:r w:rsidRPr="009D4A7A">
        <w:rPr>
          <w:rFonts w:eastAsia="MS PGothic"/>
          <w:bCs/>
          <w:iCs/>
          <w:lang w:eastAsia="ja-JP"/>
        </w:rPr>
        <w:t xml:space="preserve">, </w:t>
      </w:r>
      <w:smartTag w:uri="urn:schemas-microsoft-com:office:smarttags" w:element="City">
        <w:smartTag w:uri="urn:schemas-microsoft-com:office:smarttags" w:element="place">
          <w:r w:rsidRPr="009D4A7A">
            <w:rPr>
              <w:rFonts w:eastAsia="MS PGothic"/>
              <w:bCs/>
              <w:iCs/>
              <w:lang w:eastAsia="ja-JP"/>
            </w:rPr>
            <w:t>Fresno</w:t>
          </w:r>
        </w:smartTag>
      </w:smartTag>
      <w:r>
        <w:rPr>
          <w:rFonts w:eastAsia="MS PGothic"/>
          <w:bCs/>
          <w:iCs/>
          <w:lang w:eastAsia="ja-JP"/>
        </w:rPr>
        <w:t xml:space="preserve">, Department of </w:t>
      </w:r>
      <w:r w:rsidR="002A3F32">
        <w:rPr>
          <w:rFonts w:eastAsia="MS PGothic"/>
          <w:bCs/>
          <w:iCs/>
          <w:lang w:eastAsia="ja-JP"/>
        </w:rPr>
        <w:t>C</w:t>
      </w:r>
      <w:r>
        <w:rPr>
          <w:rFonts w:eastAsia="MS PGothic"/>
          <w:bCs/>
          <w:iCs/>
          <w:lang w:eastAsia="ja-JP"/>
        </w:rPr>
        <w:t xml:space="preserve">ivil and Geomatics Engineering. </w:t>
      </w:r>
    </w:p>
    <w:p w:rsidR="000B4F9D" w:rsidRPr="00676653" w:rsidRDefault="000B4F9D" w:rsidP="00805809">
      <w:pPr>
        <w:jc w:val="both"/>
        <w:rPr>
          <w:rFonts w:eastAsia="MS PGothic"/>
          <w:bCs/>
          <w:iCs/>
          <w:lang w:val="en-US" w:eastAsia="ja-JP"/>
        </w:rPr>
      </w:pPr>
      <w:r>
        <w:rPr>
          <w:rFonts w:eastAsia="MS PGothic"/>
          <w:bCs/>
          <w:iCs/>
          <w:lang w:eastAsia="ja-JP"/>
        </w:rPr>
        <w:t xml:space="preserve">Teaching classes: </w:t>
      </w:r>
      <w:r w:rsidR="00871969">
        <w:rPr>
          <w:rFonts w:eastAsia="MS PGothic"/>
          <w:bCs/>
          <w:iCs/>
          <w:lang w:eastAsia="ja-JP"/>
        </w:rPr>
        <w:t xml:space="preserve">I ) </w:t>
      </w:r>
      <w:r>
        <w:rPr>
          <w:rFonts w:eastAsia="MS PGothic"/>
          <w:bCs/>
          <w:iCs/>
          <w:lang w:eastAsia="ja-JP"/>
        </w:rPr>
        <w:t>Statics</w:t>
      </w:r>
      <w:r w:rsidR="00871969">
        <w:rPr>
          <w:rFonts w:eastAsia="MS PGothic"/>
          <w:bCs/>
          <w:iCs/>
          <w:lang w:eastAsia="ja-JP"/>
        </w:rPr>
        <w:t xml:space="preserve"> - II)</w:t>
      </w:r>
      <w:r>
        <w:rPr>
          <w:rFonts w:eastAsia="MS PGothic"/>
          <w:bCs/>
          <w:iCs/>
          <w:lang w:eastAsia="ja-JP"/>
        </w:rPr>
        <w:t xml:space="preserve"> Concrete Lab. </w:t>
      </w:r>
    </w:p>
    <w:p w:rsidR="009A2A3A" w:rsidRPr="00A67114" w:rsidRDefault="009A2A3A" w:rsidP="00805809">
      <w:pPr>
        <w:pStyle w:val="Heading2"/>
        <w:rPr>
          <w:i/>
          <w:iCs/>
          <w:lang w:val="en-US"/>
        </w:rPr>
      </w:pPr>
      <w:r>
        <w:rPr>
          <w:i/>
          <w:iCs/>
          <w:lang w:val="en-US"/>
        </w:rPr>
        <w:t>September</w:t>
      </w:r>
      <w:r w:rsidRPr="00A67114">
        <w:rPr>
          <w:i/>
          <w:iCs/>
          <w:lang w:val="en-US"/>
        </w:rPr>
        <w:t xml:space="preserve"> 200</w:t>
      </w:r>
      <w:r>
        <w:rPr>
          <w:i/>
          <w:iCs/>
          <w:lang w:val="en-US"/>
        </w:rPr>
        <w:t>8</w:t>
      </w:r>
      <w:r w:rsidRPr="000B4F9D">
        <w:rPr>
          <w:i/>
          <w:iCs/>
          <w:lang w:val="en-US"/>
        </w:rPr>
        <w:t>-</w:t>
      </w:r>
      <w:r w:rsidR="007D4C53">
        <w:rPr>
          <w:i/>
          <w:iCs/>
          <w:lang w:val="en-US"/>
        </w:rPr>
        <w:t>Today</w:t>
      </w:r>
      <w:r w:rsidRPr="00A67114">
        <w:rPr>
          <w:i/>
          <w:iCs/>
          <w:lang w:val="en-US"/>
        </w:rPr>
        <w:t xml:space="preserve"> </w:t>
      </w:r>
    </w:p>
    <w:p w:rsidR="001E7E5D" w:rsidRPr="00366088" w:rsidRDefault="00831B1F" w:rsidP="00805809">
      <w:pPr>
        <w:tabs>
          <w:tab w:val="left" w:pos="900"/>
        </w:tabs>
        <w:jc w:val="both"/>
        <w:rPr>
          <w:rFonts w:eastAsia="MS PGothic"/>
          <w:bCs/>
          <w:iCs/>
          <w:lang w:val="en-US" w:eastAsia="ja-JP"/>
        </w:rPr>
      </w:pPr>
      <w:r w:rsidRPr="00831B1F">
        <w:rPr>
          <w:lang w:val="en-US"/>
        </w:rPr>
        <w:t xml:space="preserve">Research collaborator at Athens Institute of Technology, Department of Civil Works. </w:t>
      </w:r>
      <w:r>
        <w:rPr>
          <w:rFonts w:eastAsia="MS PGothic"/>
          <w:bCs/>
          <w:iCs/>
          <w:lang w:eastAsia="ja-JP"/>
        </w:rPr>
        <w:t xml:space="preserve">Teaching classes: Earthquake Engineering </w:t>
      </w:r>
    </w:p>
    <w:p w:rsidR="00B95C2E" w:rsidRPr="00B95C2E" w:rsidRDefault="00B95C2E" w:rsidP="00805809">
      <w:pPr>
        <w:pStyle w:val="Heading2"/>
        <w:rPr>
          <w:i/>
          <w:iCs/>
          <w:lang w:val="en-GB"/>
        </w:rPr>
      </w:pPr>
      <w:proofErr w:type="gramStart"/>
      <w:r>
        <w:rPr>
          <w:i/>
          <w:lang w:val="en-US"/>
        </w:rPr>
        <w:t xml:space="preserve">March </w:t>
      </w:r>
      <w:r w:rsidRPr="001B56FE">
        <w:rPr>
          <w:i/>
          <w:lang w:val="en-US"/>
        </w:rPr>
        <w:t xml:space="preserve"> </w:t>
      </w:r>
      <w:r w:rsidRPr="00B95C2E">
        <w:rPr>
          <w:i/>
          <w:iCs/>
          <w:lang w:val="en-GB"/>
        </w:rPr>
        <w:t>2009</w:t>
      </w:r>
      <w:proofErr w:type="gramEnd"/>
    </w:p>
    <w:p w:rsidR="00B95C2E" w:rsidRPr="00B95C2E" w:rsidRDefault="00B95C2E" w:rsidP="00805809">
      <w:pPr>
        <w:jc w:val="both"/>
      </w:pPr>
      <w:r w:rsidRPr="00B95C2E">
        <w:t>Invited Presentation at Technical University of Crete in the Department of Production Engineering and Management «</w:t>
      </w:r>
      <w:r>
        <w:t>S</w:t>
      </w:r>
      <w:r w:rsidRPr="00B95C2E">
        <w:t xml:space="preserve">tructural control for earthquake mitigation», </w:t>
      </w:r>
      <w:smartTag w:uri="urn:schemas-microsoft-com:office:smarttags" w:element="date">
        <w:smartTagPr>
          <w:attr w:name="Year" w:val="2009"/>
          <w:attr w:name="Day" w:val="24"/>
          <w:attr w:name="Month" w:val="3"/>
        </w:smartTagPr>
        <w:r w:rsidRPr="00B95C2E">
          <w:rPr>
            <w:rFonts w:eastAsia="SimSun"/>
          </w:rPr>
          <w:t>2</w:t>
        </w:r>
        <w:r w:rsidRPr="00B95C2E">
          <w:t xml:space="preserve">4 March  </w:t>
        </w:r>
        <w:r w:rsidRPr="00B95C2E">
          <w:rPr>
            <w:rFonts w:eastAsia="SimSun"/>
          </w:rPr>
          <w:t>200</w:t>
        </w:r>
        <w:r w:rsidRPr="00B95C2E">
          <w:t>9</w:t>
        </w:r>
      </w:smartTag>
      <w:r w:rsidRPr="00B95C2E">
        <w:rPr>
          <w:rFonts w:eastAsia="SimSun"/>
        </w:rPr>
        <w:t xml:space="preserve">, </w:t>
      </w:r>
      <w:r w:rsidRPr="00B95C2E">
        <w:t>Chania</w:t>
      </w:r>
      <w:r w:rsidRPr="00B95C2E">
        <w:rPr>
          <w:rFonts w:eastAsia="SimSun"/>
        </w:rPr>
        <w:t xml:space="preserve">, </w:t>
      </w:r>
      <w:smartTag w:uri="urn:schemas-microsoft-com:office:smarttags" w:element="place">
        <w:r w:rsidRPr="00B95C2E">
          <w:rPr>
            <w:rFonts w:eastAsia="SimSun"/>
          </w:rPr>
          <w:t>Crete</w:t>
        </w:r>
      </w:smartTag>
    </w:p>
    <w:p w:rsidR="004957F6" w:rsidRPr="00366088" w:rsidRDefault="004957F6" w:rsidP="00805809">
      <w:pPr>
        <w:pStyle w:val="Heading2"/>
        <w:rPr>
          <w:i/>
          <w:lang w:val="en-US"/>
        </w:rPr>
      </w:pPr>
      <w:proofErr w:type="gramStart"/>
      <w:r w:rsidRPr="00B95C2E">
        <w:rPr>
          <w:i/>
          <w:lang w:val="en-US"/>
        </w:rPr>
        <w:lastRenderedPageBreak/>
        <w:t>April</w:t>
      </w:r>
      <w:r w:rsidRPr="00366088">
        <w:rPr>
          <w:i/>
          <w:lang w:val="en-US"/>
        </w:rPr>
        <w:t xml:space="preserve">  2009</w:t>
      </w:r>
      <w:proofErr w:type="gramEnd"/>
    </w:p>
    <w:p w:rsidR="004957F6" w:rsidRPr="004957F6" w:rsidRDefault="004957F6" w:rsidP="00805809">
      <w:pPr>
        <w:rPr>
          <w:rFonts w:eastAsia="SimSun"/>
        </w:rPr>
      </w:pPr>
      <w:r w:rsidRPr="004957F6">
        <w:t>Attended a training workshop « Advanced course</w:t>
      </w:r>
      <w:r>
        <w:t>s on</w:t>
      </w:r>
      <w:r w:rsidRPr="004957F6">
        <w:t xml:space="preserve"> Structural Health Monitoring» </w:t>
      </w:r>
      <w:smartTag w:uri="urn:schemas-microsoft-com:office:smarttags" w:element="place">
        <w:smartTag w:uri="urn:schemas-microsoft-com:office:smarttags" w:element="PlaceType">
          <w:r w:rsidRPr="004957F6">
            <w:t>University</w:t>
          </w:r>
        </w:smartTag>
        <w:r w:rsidRPr="004957F6">
          <w:t xml:space="preserve"> of </w:t>
        </w:r>
        <w:smartTag w:uri="urn:schemas-microsoft-com:office:smarttags" w:element="PlaceName">
          <w:r w:rsidRPr="004957F6">
            <w:t>Patras</w:t>
          </w:r>
        </w:smartTag>
      </w:smartTag>
      <w:r>
        <w:t xml:space="preserve">, </w:t>
      </w:r>
      <w:smartTag w:uri="urn:schemas-microsoft-com:office:smarttags" w:element="place">
        <w:smartTag w:uri="urn:schemas-microsoft-com:office:smarttags" w:element="PlaceName">
          <w:r>
            <w:t>Conference</w:t>
          </w:r>
        </w:smartTag>
        <w:r>
          <w:t xml:space="preserve"> </w:t>
        </w:r>
        <w:proofErr w:type="spellStart"/>
        <w:smartTag w:uri="urn:schemas-microsoft-com:office:smarttags" w:element="PlaceType">
          <w:r>
            <w:t>Center</w:t>
          </w:r>
        </w:smartTag>
      </w:smartTag>
      <w:proofErr w:type="spellEnd"/>
      <w:r>
        <w:t>,</w:t>
      </w:r>
      <w:r w:rsidRPr="004957F6">
        <w:t xml:space="preserve"> coordinated by </w:t>
      </w:r>
      <w:proofErr w:type="spellStart"/>
      <w:r w:rsidRPr="004957F6">
        <w:t>Dr.</w:t>
      </w:r>
      <w:proofErr w:type="spellEnd"/>
      <w:r w:rsidRPr="004957F6">
        <w:t xml:space="preserve"> S. </w:t>
      </w:r>
      <w:proofErr w:type="spellStart"/>
      <w:r w:rsidRPr="004957F6">
        <w:t>Fassoi</w:t>
      </w:r>
      <w:proofErr w:type="spellEnd"/>
      <w:r w:rsidRPr="004957F6">
        <w:t xml:space="preserve">, </w:t>
      </w:r>
      <w:r w:rsidRPr="004957F6">
        <w:rPr>
          <w:rFonts w:eastAsia="SimSun"/>
        </w:rPr>
        <w:t xml:space="preserve">6 - 9 </w:t>
      </w:r>
      <w:r w:rsidRPr="004957F6">
        <w:t xml:space="preserve">April </w:t>
      </w:r>
      <w:r w:rsidRPr="004957F6">
        <w:rPr>
          <w:rFonts w:eastAsia="SimSun"/>
        </w:rPr>
        <w:t xml:space="preserve">2009. </w:t>
      </w:r>
      <w:smartTag w:uri="urn:schemas-microsoft-com:office:smarttags" w:element="place">
        <w:smartTag w:uri="urn:schemas-microsoft-com:office:smarttags" w:element="City">
          <w:r w:rsidRPr="004957F6">
            <w:t>Patras</w:t>
          </w:r>
        </w:smartTag>
        <w:r>
          <w:t>,</w:t>
        </w:r>
        <w:r w:rsidRPr="004957F6">
          <w:t xml:space="preserve"> </w:t>
        </w:r>
        <w:smartTag w:uri="urn:schemas-microsoft-com:office:smarttags" w:element="country-region">
          <w:r w:rsidRPr="004957F6">
            <w:t>GREECE</w:t>
          </w:r>
        </w:smartTag>
      </w:smartTag>
    </w:p>
    <w:p w:rsidR="008B5C8F" w:rsidRPr="008B5C8F" w:rsidRDefault="007D4C53" w:rsidP="00805809">
      <w:pPr>
        <w:pStyle w:val="Heading2"/>
        <w:rPr>
          <w:i/>
          <w:iCs/>
          <w:lang w:val="en-US"/>
        </w:rPr>
      </w:pPr>
      <w:r>
        <w:rPr>
          <w:i/>
          <w:iCs/>
          <w:lang w:val="en-US"/>
        </w:rPr>
        <w:t>September</w:t>
      </w:r>
      <w:r w:rsidRPr="00A67114">
        <w:rPr>
          <w:i/>
          <w:iCs/>
          <w:lang w:val="en-US"/>
        </w:rPr>
        <w:t xml:space="preserve"> 200</w:t>
      </w:r>
      <w:r w:rsidR="008B5C8F" w:rsidRPr="008B5C8F">
        <w:rPr>
          <w:i/>
          <w:iCs/>
          <w:lang w:val="en-US"/>
        </w:rPr>
        <w:t>11</w:t>
      </w:r>
    </w:p>
    <w:p w:rsidR="008B5C8F" w:rsidRPr="008B5C8F" w:rsidRDefault="008B5C8F" w:rsidP="00805809">
      <w:pPr>
        <w:rPr>
          <w:lang w:val="en-US"/>
        </w:rPr>
      </w:pPr>
      <w:r w:rsidRPr="004957F6">
        <w:t>Attended</w:t>
      </w:r>
      <w:r w:rsidRPr="008B5C8F">
        <w:rPr>
          <w:lang w:val="en-US"/>
        </w:rPr>
        <w:t xml:space="preserve"> </w:t>
      </w:r>
      <w:r>
        <w:rPr>
          <w:lang w:val="en-US"/>
        </w:rPr>
        <w:t>a seminar titled</w:t>
      </w:r>
      <w:r w:rsidRPr="006A3E84">
        <w:t xml:space="preserve"> </w:t>
      </w:r>
      <w:r w:rsidRPr="006A3E84">
        <w:rPr>
          <w:lang w:val="en-US"/>
        </w:rPr>
        <w:t>«</w:t>
      </w:r>
      <w:r w:rsidRPr="006A3E84">
        <w:t>Earthquake Resistance of Precast Structures</w:t>
      </w:r>
      <w:r w:rsidRPr="006A3E84">
        <w:rPr>
          <w:lang w:val="en-US"/>
        </w:rPr>
        <w:t xml:space="preserve">» </w:t>
      </w:r>
      <w:r w:rsidRPr="006A3E84">
        <w:t xml:space="preserve">fib Commission 6, Hellenic Concrete Section of the Technical Chamber of Greece, 29-30  September 2011 – TITANIA hotel (52, </w:t>
      </w:r>
      <w:proofErr w:type="spellStart"/>
      <w:r w:rsidRPr="006A3E84">
        <w:t>Panepistimiou</w:t>
      </w:r>
      <w:proofErr w:type="spellEnd"/>
      <w:r w:rsidRPr="006A3E84">
        <w:t xml:space="preserve"> str.), Athens</w:t>
      </w:r>
      <w:r w:rsidRPr="006A3E84">
        <w:rPr>
          <w:lang w:val="en-US"/>
        </w:rPr>
        <w:t xml:space="preserve">. </w:t>
      </w:r>
    </w:p>
    <w:p w:rsidR="0076384D" w:rsidRPr="008B5C8F" w:rsidRDefault="0076384D" w:rsidP="00805809">
      <w:pPr>
        <w:pStyle w:val="Heading2"/>
        <w:rPr>
          <w:rFonts w:eastAsia="SimSun"/>
          <w:i/>
          <w:iCs/>
          <w:lang w:val="en-US" w:eastAsia="zh-CN"/>
        </w:rPr>
      </w:pPr>
      <w:r>
        <w:rPr>
          <w:lang w:val="en-US"/>
        </w:rPr>
        <w:t xml:space="preserve">October </w:t>
      </w:r>
      <w:r w:rsidRPr="008B5C8F">
        <w:rPr>
          <w:rFonts w:eastAsia="SimSun"/>
          <w:i/>
          <w:iCs/>
          <w:lang w:val="en-US" w:eastAsia="zh-CN"/>
        </w:rPr>
        <w:t>2011</w:t>
      </w:r>
    </w:p>
    <w:p w:rsidR="00AA1768" w:rsidRDefault="0076384D" w:rsidP="00805809">
      <w:pPr>
        <w:rPr>
          <w:lang w:val="en-US"/>
        </w:rPr>
      </w:pPr>
      <w:r w:rsidRPr="004957F6">
        <w:t>Attended</w:t>
      </w:r>
      <w:r w:rsidRPr="008B5C8F">
        <w:rPr>
          <w:lang w:val="en-US"/>
        </w:rPr>
        <w:t xml:space="preserve"> </w:t>
      </w:r>
      <w:r>
        <w:rPr>
          <w:lang w:val="en-US"/>
        </w:rPr>
        <w:t>a</w:t>
      </w:r>
      <w:r w:rsidRPr="008B5C8F">
        <w:rPr>
          <w:lang w:val="en-US"/>
        </w:rPr>
        <w:t xml:space="preserve"> </w:t>
      </w:r>
      <w:r w:rsidRPr="004957F6">
        <w:t>workshop</w:t>
      </w:r>
      <w:r w:rsidRPr="008B5C8F">
        <w:rPr>
          <w:lang w:val="en-US"/>
        </w:rPr>
        <w:t xml:space="preserve"> «</w:t>
      </w:r>
      <w:r w:rsidRPr="00091D3C">
        <w:rPr>
          <w:lang w:val="en-US"/>
        </w:rPr>
        <w:t>Mapping</w:t>
      </w:r>
      <w:r w:rsidRPr="008B5C8F">
        <w:rPr>
          <w:lang w:val="en-US"/>
        </w:rPr>
        <w:t xml:space="preserve"> </w:t>
      </w:r>
      <w:r w:rsidRPr="00091D3C">
        <w:rPr>
          <w:lang w:val="en-US"/>
        </w:rPr>
        <w:t>Seismic</w:t>
      </w:r>
      <w:r w:rsidRPr="008B5C8F">
        <w:rPr>
          <w:lang w:val="en-US"/>
        </w:rPr>
        <w:t xml:space="preserve"> </w:t>
      </w:r>
      <w:r w:rsidRPr="00091D3C">
        <w:rPr>
          <w:lang w:val="en-US"/>
        </w:rPr>
        <w:t>Vulnerability</w:t>
      </w:r>
      <w:r w:rsidRPr="008B5C8F">
        <w:rPr>
          <w:lang w:val="en-US"/>
        </w:rPr>
        <w:t xml:space="preserve"> </w:t>
      </w:r>
      <w:r w:rsidRPr="00091D3C">
        <w:rPr>
          <w:lang w:val="en-US"/>
        </w:rPr>
        <w:t>and</w:t>
      </w:r>
      <w:r w:rsidRPr="008B5C8F">
        <w:rPr>
          <w:lang w:val="en-US"/>
        </w:rPr>
        <w:t xml:space="preserve"> </w:t>
      </w:r>
      <w:r w:rsidRPr="00091D3C">
        <w:rPr>
          <w:lang w:val="en-US"/>
        </w:rPr>
        <w:t>Risk</w:t>
      </w:r>
      <w:r w:rsidRPr="008B5C8F">
        <w:rPr>
          <w:lang w:val="en-US"/>
        </w:rPr>
        <w:t xml:space="preserve"> </w:t>
      </w:r>
      <w:r w:rsidRPr="00091D3C">
        <w:rPr>
          <w:lang w:val="en-US"/>
        </w:rPr>
        <w:t>of</w:t>
      </w:r>
      <w:r w:rsidRPr="008B5C8F">
        <w:rPr>
          <w:lang w:val="en-US"/>
        </w:rPr>
        <w:t xml:space="preserve"> </w:t>
      </w:r>
      <w:r w:rsidRPr="00091D3C">
        <w:rPr>
          <w:lang w:val="en-US"/>
        </w:rPr>
        <w:t>Cities</w:t>
      </w:r>
      <w:r w:rsidRPr="008B5C8F">
        <w:rPr>
          <w:lang w:val="en-US"/>
        </w:rPr>
        <w:t xml:space="preserve">» </w:t>
      </w:r>
      <w:r>
        <w:rPr>
          <w:lang w:val="en-US"/>
        </w:rPr>
        <w:t xml:space="preserve">European research program </w:t>
      </w:r>
      <w:r w:rsidRPr="00091D3C">
        <w:t>MASSIVE</w:t>
      </w:r>
      <w:r w:rsidRPr="008B5C8F">
        <w:rPr>
          <w:lang w:val="en-US"/>
        </w:rPr>
        <w:t xml:space="preserve"> , </w:t>
      </w:r>
      <w:smartTag w:uri="urn:schemas-microsoft-com:office:smarttags" w:element="City">
        <w:smartTag w:uri="urn:schemas-microsoft-com:office:smarttags" w:element="place">
          <w:r>
            <w:rPr>
              <w:lang w:val="en-US"/>
            </w:rPr>
            <w:t>Athens</w:t>
          </w:r>
        </w:smartTag>
      </w:smartTag>
      <w:r w:rsidRPr="008B5C8F">
        <w:rPr>
          <w:lang w:val="en-US"/>
        </w:rPr>
        <w:t xml:space="preserve"> </w:t>
      </w:r>
      <w:smartTag w:uri="urn:schemas-microsoft-com:office:smarttags" w:element="date">
        <w:smartTagPr>
          <w:attr w:name="Year" w:val="2011"/>
          <w:attr w:name="Day" w:val="4"/>
          <w:attr w:name="Month" w:val="10"/>
        </w:smartTagPr>
        <w:r w:rsidRPr="008B5C8F">
          <w:rPr>
            <w:lang w:val="en-US"/>
          </w:rPr>
          <w:t xml:space="preserve">4 </w:t>
        </w:r>
        <w:r>
          <w:rPr>
            <w:lang w:val="en-US"/>
          </w:rPr>
          <w:t xml:space="preserve">October </w:t>
        </w:r>
        <w:r w:rsidRPr="008B5C8F">
          <w:rPr>
            <w:lang w:val="en-US"/>
          </w:rPr>
          <w:t>2011</w:t>
        </w:r>
      </w:smartTag>
      <w:r>
        <w:rPr>
          <w:lang w:val="en-US"/>
        </w:rPr>
        <w:t>.</w:t>
      </w:r>
    </w:p>
    <w:p w:rsidR="002E2775" w:rsidRPr="008B5C8F" w:rsidRDefault="002E2775" w:rsidP="00805809">
      <w:pPr>
        <w:pStyle w:val="Heading2"/>
        <w:rPr>
          <w:rFonts w:eastAsia="SimSun"/>
          <w:i/>
          <w:iCs/>
          <w:lang w:val="en-US" w:eastAsia="zh-CN"/>
        </w:rPr>
      </w:pPr>
      <w:r>
        <w:rPr>
          <w:lang w:val="en-US"/>
        </w:rPr>
        <w:t xml:space="preserve">September </w:t>
      </w:r>
      <w:r w:rsidRPr="008B5C8F">
        <w:rPr>
          <w:rFonts w:eastAsia="SimSun"/>
          <w:i/>
          <w:iCs/>
          <w:lang w:val="en-US" w:eastAsia="zh-CN"/>
        </w:rPr>
        <w:t>201</w:t>
      </w:r>
      <w:r>
        <w:rPr>
          <w:rFonts w:eastAsia="SimSun"/>
          <w:i/>
          <w:iCs/>
          <w:lang w:val="en-US" w:eastAsia="zh-CN"/>
        </w:rPr>
        <w:t>2</w:t>
      </w:r>
    </w:p>
    <w:p w:rsidR="00F37440" w:rsidRDefault="002E2775" w:rsidP="00805809">
      <w:r w:rsidRPr="002E2775">
        <w:t xml:space="preserve">Attended a workshop </w:t>
      </w:r>
      <w:r>
        <w:t>“</w:t>
      </w:r>
      <w:smartTag w:uri="urn:schemas-microsoft-com:office:smarttags" w:element="City">
        <w:smartTag w:uri="urn:schemas-microsoft-com:office:smarttags" w:element="place">
          <w:r w:rsidRPr="002E2775">
            <w:t>Lisbon</w:t>
          </w:r>
        </w:smartTag>
      </w:smartTag>
      <w:r w:rsidRPr="002E2775">
        <w:t xml:space="preserve"> in Motion</w:t>
      </w:r>
      <w:r>
        <w:t xml:space="preserve">, </w:t>
      </w:r>
      <w:proofErr w:type="spellStart"/>
      <w:r>
        <w:t>LiMo</w:t>
      </w:r>
      <w:proofErr w:type="spellEnd"/>
      <w:r>
        <w:t xml:space="preserve">, </w:t>
      </w:r>
      <w:r w:rsidRPr="002E2775">
        <w:t>Disaster Risk Reduction</w:t>
      </w:r>
      <w:r>
        <w:t xml:space="preserve"> of the city of </w:t>
      </w:r>
      <w:smartTag w:uri="urn:schemas-microsoft-com:office:smarttags" w:element="City">
        <w:smartTag w:uri="urn:schemas-microsoft-com:office:smarttags" w:element="place">
          <w:r w:rsidRPr="002E2775">
            <w:t>Lisbon</w:t>
          </w:r>
        </w:smartTag>
      </w:smartTag>
      <w:r w:rsidRPr="002E2775">
        <w:t xml:space="preserve">” </w:t>
      </w:r>
    </w:p>
    <w:p w:rsidR="00FC46CD" w:rsidRDefault="002E2775" w:rsidP="00805809">
      <w:r w:rsidRPr="002E2775">
        <w:t>Lisboan, 20 – 23 September 2012</w:t>
      </w:r>
      <w:r>
        <w:t>.</w:t>
      </w:r>
    </w:p>
    <w:p w:rsidR="00F37440" w:rsidRDefault="00F37440" w:rsidP="00805809"/>
    <w:p w:rsidR="00F37440" w:rsidRDefault="00F37440">
      <w:r>
        <w:br w:type="page"/>
      </w:r>
    </w:p>
    <w:tbl>
      <w:tblPr>
        <w:tblW w:w="9642" w:type="dxa"/>
        <w:tblInd w:w="-3" w:type="dxa"/>
        <w:tblLayout w:type="fixed"/>
        <w:tblCellMar>
          <w:top w:w="55" w:type="dxa"/>
          <w:left w:w="55" w:type="dxa"/>
          <w:bottom w:w="55" w:type="dxa"/>
          <w:right w:w="55" w:type="dxa"/>
        </w:tblCellMar>
        <w:tblLook w:val="0000" w:firstRow="0" w:lastRow="0" w:firstColumn="0" w:lastColumn="0" w:noHBand="0" w:noVBand="0"/>
      </w:tblPr>
      <w:tblGrid>
        <w:gridCol w:w="3963"/>
        <w:gridCol w:w="2070"/>
        <w:gridCol w:w="913"/>
        <w:gridCol w:w="2696"/>
      </w:tblGrid>
      <w:tr w:rsidR="00F37440" w:rsidRPr="005634AD" w:rsidTr="00063F0A">
        <w:trPr>
          <w:trHeight w:val="57"/>
        </w:trPr>
        <w:tc>
          <w:tcPr>
            <w:tcW w:w="9642" w:type="dxa"/>
            <w:gridSpan w:val="4"/>
            <w:tcBorders>
              <w:bottom w:val="single" w:sz="12" w:space="0" w:color="auto"/>
            </w:tcBorders>
            <w:shd w:val="clear" w:color="auto" w:fill="auto"/>
          </w:tcPr>
          <w:p w:rsidR="00F37440" w:rsidRPr="005634AD" w:rsidRDefault="00F37440" w:rsidP="00F37440">
            <w:pPr>
              <w:jc w:val="center"/>
              <w:rPr>
                <w:i/>
                <w:iCs/>
                <w:sz w:val="22"/>
                <w:szCs w:val="22"/>
                <w:lang w:val="en-US"/>
              </w:rPr>
            </w:pPr>
            <w:bookmarkStart w:id="0" w:name="_Hlk36385673"/>
            <w:r w:rsidRPr="005634AD">
              <w:rPr>
                <w:b/>
                <w:caps/>
                <w:sz w:val="22"/>
                <w:szCs w:val="22"/>
                <w:lang w:val="en-US"/>
              </w:rPr>
              <w:lastRenderedPageBreak/>
              <w:t>Grant applications</w:t>
            </w:r>
          </w:p>
        </w:tc>
      </w:tr>
      <w:tr w:rsidR="00F37440" w:rsidRPr="005634AD" w:rsidTr="00063F0A">
        <w:trPr>
          <w:trHeight w:val="57"/>
        </w:trPr>
        <w:tc>
          <w:tcPr>
            <w:tcW w:w="9642" w:type="dxa"/>
            <w:gridSpan w:val="4"/>
            <w:tcBorders>
              <w:bottom w:val="single" w:sz="12" w:space="0" w:color="auto"/>
            </w:tcBorders>
            <w:shd w:val="clear" w:color="auto" w:fill="auto"/>
          </w:tcPr>
          <w:p w:rsidR="00F37440" w:rsidRPr="005634AD" w:rsidRDefault="00F37440" w:rsidP="00063F0A">
            <w:pPr>
              <w:rPr>
                <w:b/>
                <w:caps/>
                <w:sz w:val="22"/>
                <w:szCs w:val="22"/>
                <w:lang w:val="en-US"/>
              </w:rPr>
            </w:pPr>
          </w:p>
        </w:tc>
      </w:tr>
      <w:tr w:rsidR="00F37440" w:rsidRPr="005634AD" w:rsidTr="00063F0A">
        <w:trPr>
          <w:trHeight w:val="242"/>
        </w:trPr>
        <w:tc>
          <w:tcPr>
            <w:tcW w:w="3963" w:type="dxa"/>
            <w:tcBorders>
              <w:top w:val="single" w:sz="12" w:space="0" w:color="auto"/>
              <w:left w:val="single" w:sz="2" w:space="0" w:color="000000"/>
              <w:bottom w:val="single" w:sz="2" w:space="0" w:color="000000"/>
            </w:tcBorders>
            <w:shd w:val="clear" w:color="auto" w:fill="D9D9D9" w:themeFill="background1" w:themeFillShade="D9"/>
          </w:tcPr>
          <w:p w:rsidR="00F37440" w:rsidRPr="005634AD" w:rsidRDefault="00F37440" w:rsidP="00063F0A">
            <w:pPr>
              <w:jc w:val="center"/>
              <w:rPr>
                <w:b/>
                <w:iCs/>
                <w:sz w:val="22"/>
                <w:szCs w:val="22"/>
              </w:rPr>
            </w:pPr>
            <w:r w:rsidRPr="005634AD">
              <w:rPr>
                <w:b/>
                <w:iCs/>
                <w:sz w:val="22"/>
                <w:szCs w:val="22"/>
              </w:rPr>
              <w:t>Project Title</w:t>
            </w:r>
          </w:p>
        </w:tc>
        <w:tc>
          <w:tcPr>
            <w:tcW w:w="2070" w:type="dxa"/>
            <w:tcBorders>
              <w:top w:val="single" w:sz="12" w:space="0" w:color="auto"/>
              <w:left w:val="single" w:sz="2" w:space="0" w:color="000000"/>
              <w:bottom w:val="single" w:sz="2" w:space="0" w:color="000000"/>
            </w:tcBorders>
            <w:shd w:val="clear" w:color="auto" w:fill="D9D9D9" w:themeFill="background1" w:themeFillShade="D9"/>
          </w:tcPr>
          <w:p w:rsidR="00F37440" w:rsidRPr="005634AD" w:rsidRDefault="00F37440" w:rsidP="00063F0A">
            <w:pPr>
              <w:jc w:val="center"/>
              <w:rPr>
                <w:b/>
                <w:iCs/>
                <w:sz w:val="22"/>
                <w:szCs w:val="22"/>
              </w:rPr>
            </w:pPr>
            <w:r w:rsidRPr="005634AD">
              <w:rPr>
                <w:b/>
                <w:iCs/>
                <w:sz w:val="22"/>
                <w:szCs w:val="22"/>
              </w:rPr>
              <w:t>Funding source</w:t>
            </w:r>
          </w:p>
        </w:tc>
        <w:tc>
          <w:tcPr>
            <w:tcW w:w="913"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rsidR="00F37440" w:rsidRPr="005634AD" w:rsidRDefault="00F37440" w:rsidP="00063F0A">
            <w:pPr>
              <w:jc w:val="center"/>
              <w:rPr>
                <w:b/>
                <w:iCs/>
                <w:sz w:val="22"/>
                <w:szCs w:val="22"/>
                <w:lang w:val="en-US"/>
              </w:rPr>
            </w:pPr>
            <w:r w:rsidRPr="005634AD">
              <w:rPr>
                <w:b/>
                <w:iCs/>
                <w:sz w:val="22"/>
                <w:szCs w:val="22"/>
                <w:lang w:val="en-US"/>
              </w:rPr>
              <w:t>Submission date</w:t>
            </w:r>
          </w:p>
        </w:tc>
        <w:tc>
          <w:tcPr>
            <w:tcW w:w="2696"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rsidR="00F37440" w:rsidRPr="005634AD" w:rsidRDefault="00F37440" w:rsidP="00063F0A">
            <w:pPr>
              <w:jc w:val="center"/>
              <w:rPr>
                <w:b/>
                <w:iCs/>
                <w:sz w:val="22"/>
                <w:szCs w:val="22"/>
              </w:rPr>
            </w:pPr>
            <w:r w:rsidRPr="005634AD">
              <w:rPr>
                <w:b/>
                <w:iCs/>
                <w:sz w:val="22"/>
                <w:szCs w:val="22"/>
              </w:rPr>
              <w:t>Role of the PI</w:t>
            </w:r>
          </w:p>
        </w:tc>
      </w:tr>
      <w:tr w:rsidR="00F37440" w:rsidRPr="005634AD" w:rsidTr="00063F0A">
        <w:trPr>
          <w:trHeight w:val="288"/>
        </w:trPr>
        <w:tc>
          <w:tcPr>
            <w:tcW w:w="3963" w:type="dxa"/>
            <w:tcBorders>
              <w:left w:val="single" w:sz="2" w:space="0" w:color="000000"/>
              <w:bottom w:val="single" w:sz="2" w:space="0" w:color="000000"/>
            </w:tcBorders>
          </w:tcPr>
          <w:p w:rsidR="00F37440" w:rsidRPr="005634AD" w:rsidRDefault="00F37440" w:rsidP="00063F0A">
            <w:pPr>
              <w:tabs>
                <w:tab w:val="left" w:pos="2220"/>
              </w:tabs>
              <w:rPr>
                <w:b/>
                <w:sz w:val="22"/>
                <w:szCs w:val="22"/>
              </w:rPr>
            </w:pPr>
            <w:r w:rsidRPr="005634AD">
              <w:rPr>
                <w:b/>
                <w:sz w:val="22"/>
                <w:szCs w:val="22"/>
                <w:lang w:val="en-US"/>
              </w:rPr>
              <w:t>OPTI</w:t>
            </w:r>
            <w:r w:rsidRPr="005634AD">
              <w:rPr>
                <w:b/>
                <w:sz w:val="22"/>
                <w:szCs w:val="22"/>
              </w:rPr>
              <w:t>Μ</w:t>
            </w:r>
            <w:r w:rsidRPr="005634AD">
              <w:rPr>
                <w:b/>
                <w:sz w:val="22"/>
                <w:szCs w:val="22"/>
                <w:lang w:val="en-US"/>
              </w:rPr>
              <w:t>ETRICS</w:t>
            </w:r>
            <w:r w:rsidRPr="005634AD">
              <w:rPr>
                <w:b/>
                <w:sz w:val="22"/>
                <w:szCs w:val="22"/>
              </w:rPr>
              <w:t xml:space="preserve"> </w:t>
            </w:r>
          </w:p>
          <w:p w:rsidR="00F37440" w:rsidRPr="005634AD" w:rsidRDefault="00F37440" w:rsidP="00063F0A">
            <w:pPr>
              <w:tabs>
                <w:tab w:val="left" w:pos="2220"/>
              </w:tabs>
              <w:rPr>
                <w:sz w:val="22"/>
                <w:szCs w:val="22"/>
              </w:rPr>
            </w:pPr>
            <w:r w:rsidRPr="005634AD">
              <w:rPr>
                <w:i/>
                <w:sz w:val="22"/>
                <w:szCs w:val="22"/>
              </w:rPr>
              <w:t>“</w:t>
            </w:r>
            <w:r w:rsidRPr="005634AD">
              <w:rPr>
                <w:i/>
                <w:sz w:val="22"/>
                <w:szCs w:val="22"/>
                <w:lang w:val="en-US"/>
              </w:rPr>
              <w:t>T</w:t>
            </w:r>
            <w:r w:rsidRPr="005634AD">
              <w:rPr>
                <w:b/>
                <w:i/>
                <w:sz w:val="22"/>
                <w:szCs w:val="22"/>
                <w:lang w:val="en-US"/>
              </w:rPr>
              <w:t>op</w:t>
            </w:r>
            <w:r w:rsidRPr="005634AD">
              <w:rPr>
                <w:i/>
                <w:sz w:val="22"/>
                <w:szCs w:val="22"/>
                <w:lang w:val="en-US"/>
              </w:rPr>
              <w:t>ologies</w:t>
            </w:r>
            <w:r w:rsidRPr="005634AD">
              <w:rPr>
                <w:i/>
                <w:sz w:val="22"/>
                <w:szCs w:val="22"/>
              </w:rPr>
              <w:t xml:space="preserve"> </w:t>
            </w:r>
            <w:r w:rsidRPr="005634AD">
              <w:rPr>
                <w:i/>
                <w:sz w:val="22"/>
                <w:szCs w:val="22"/>
                <w:lang w:val="en-US"/>
              </w:rPr>
              <w:t>and</w:t>
            </w:r>
            <w:r w:rsidRPr="005634AD">
              <w:rPr>
                <w:i/>
                <w:sz w:val="22"/>
                <w:szCs w:val="22"/>
              </w:rPr>
              <w:t xml:space="preserve"> </w:t>
            </w:r>
            <w:r w:rsidRPr="005634AD">
              <w:rPr>
                <w:i/>
                <w:sz w:val="22"/>
                <w:szCs w:val="22"/>
                <w:lang w:val="en-US"/>
              </w:rPr>
              <w:t>in</w:t>
            </w:r>
            <w:r w:rsidRPr="005634AD">
              <w:rPr>
                <w:b/>
                <w:i/>
                <w:sz w:val="22"/>
                <w:szCs w:val="22"/>
                <w:lang w:val="en-US"/>
              </w:rPr>
              <w:t>t</w:t>
            </w:r>
            <w:r w:rsidRPr="005634AD">
              <w:rPr>
                <w:i/>
                <w:sz w:val="22"/>
                <w:szCs w:val="22"/>
                <w:lang w:val="en-US"/>
              </w:rPr>
              <w:t>errogat</w:t>
            </w:r>
            <w:r w:rsidRPr="005634AD">
              <w:rPr>
                <w:b/>
                <w:i/>
                <w:sz w:val="22"/>
                <w:szCs w:val="22"/>
                <w:lang w:val="en-US"/>
              </w:rPr>
              <w:t>i</w:t>
            </w:r>
            <w:r w:rsidRPr="005634AD">
              <w:rPr>
                <w:i/>
                <w:sz w:val="22"/>
                <w:szCs w:val="22"/>
                <w:lang w:val="en-US"/>
              </w:rPr>
              <w:t>on</w:t>
            </w:r>
            <w:r w:rsidRPr="005634AD">
              <w:rPr>
                <w:i/>
                <w:sz w:val="22"/>
                <w:szCs w:val="22"/>
              </w:rPr>
              <w:t xml:space="preserve"> </w:t>
            </w:r>
            <w:r w:rsidRPr="005634AD">
              <w:rPr>
                <w:i/>
                <w:sz w:val="22"/>
                <w:szCs w:val="22"/>
                <w:lang w:val="en-US"/>
              </w:rPr>
              <w:t>syste</w:t>
            </w:r>
            <w:r w:rsidRPr="005634AD">
              <w:rPr>
                <w:b/>
                <w:i/>
                <w:sz w:val="22"/>
                <w:szCs w:val="22"/>
                <w:lang w:val="en-US"/>
              </w:rPr>
              <w:t>m</w:t>
            </w:r>
            <w:r w:rsidRPr="005634AD">
              <w:rPr>
                <w:i/>
                <w:sz w:val="22"/>
                <w:szCs w:val="22"/>
                <w:lang w:val="en-US"/>
              </w:rPr>
              <w:t>s</w:t>
            </w:r>
            <w:r w:rsidRPr="005634AD">
              <w:rPr>
                <w:i/>
                <w:sz w:val="22"/>
                <w:szCs w:val="22"/>
              </w:rPr>
              <w:t xml:space="preserve">, </w:t>
            </w:r>
            <w:r w:rsidRPr="005634AD">
              <w:rPr>
                <w:i/>
                <w:sz w:val="22"/>
                <w:szCs w:val="22"/>
                <w:lang w:val="en-US"/>
              </w:rPr>
              <w:t>of</w:t>
            </w:r>
            <w:r w:rsidRPr="005634AD">
              <w:rPr>
                <w:i/>
                <w:sz w:val="22"/>
                <w:szCs w:val="22"/>
              </w:rPr>
              <w:t xml:space="preserve"> </w:t>
            </w:r>
            <w:r w:rsidRPr="005634AD">
              <w:rPr>
                <w:i/>
                <w:sz w:val="22"/>
                <w:szCs w:val="22"/>
                <w:lang w:val="en-US"/>
              </w:rPr>
              <w:t>optical</w:t>
            </w:r>
            <w:r w:rsidRPr="005634AD">
              <w:rPr>
                <w:i/>
                <w:sz w:val="22"/>
                <w:szCs w:val="22"/>
              </w:rPr>
              <w:t xml:space="preserve"> </w:t>
            </w:r>
            <w:r w:rsidRPr="005634AD">
              <w:rPr>
                <w:i/>
                <w:sz w:val="22"/>
                <w:szCs w:val="22"/>
                <w:lang w:val="en-US"/>
              </w:rPr>
              <w:t>s</w:t>
            </w:r>
            <w:r w:rsidRPr="005634AD">
              <w:rPr>
                <w:b/>
                <w:i/>
                <w:sz w:val="22"/>
                <w:szCs w:val="22"/>
                <w:lang w:val="en-US"/>
              </w:rPr>
              <w:t>e</w:t>
            </w:r>
            <w:r w:rsidRPr="005634AD">
              <w:rPr>
                <w:i/>
                <w:sz w:val="22"/>
                <w:szCs w:val="22"/>
                <w:lang w:val="en-US"/>
              </w:rPr>
              <w:t>nsors</w:t>
            </w:r>
            <w:r w:rsidRPr="005634AD">
              <w:rPr>
                <w:i/>
                <w:sz w:val="22"/>
                <w:szCs w:val="22"/>
              </w:rPr>
              <w:t xml:space="preserve"> </w:t>
            </w:r>
            <w:r w:rsidRPr="005634AD">
              <w:rPr>
                <w:i/>
                <w:sz w:val="22"/>
                <w:szCs w:val="22"/>
                <w:lang w:val="en-US"/>
              </w:rPr>
              <w:t>for</w:t>
            </w:r>
            <w:r w:rsidRPr="005634AD">
              <w:rPr>
                <w:i/>
                <w:sz w:val="22"/>
                <w:szCs w:val="22"/>
              </w:rPr>
              <w:t xml:space="preserve"> </w:t>
            </w:r>
            <w:r w:rsidRPr="005634AD">
              <w:rPr>
                <w:i/>
                <w:sz w:val="22"/>
                <w:szCs w:val="22"/>
                <w:lang w:val="en-US"/>
              </w:rPr>
              <w:t>s</w:t>
            </w:r>
            <w:r w:rsidRPr="005634AD">
              <w:rPr>
                <w:b/>
                <w:i/>
                <w:sz w:val="22"/>
                <w:szCs w:val="22"/>
                <w:lang w:val="en-US"/>
              </w:rPr>
              <w:t>tr</w:t>
            </w:r>
            <w:r w:rsidRPr="005634AD">
              <w:rPr>
                <w:i/>
                <w:sz w:val="22"/>
                <w:szCs w:val="22"/>
                <w:lang w:val="en-US"/>
              </w:rPr>
              <w:t>uctural</w:t>
            </w:r>
            <w:r w:rsidRPr="005634AD">
              <w:rPr>
                <w:i/>
                <w:sz w:val="22"/>
                <w:szCs w:val="22"/>
              </w:rPr>
              <w:t xml:space="preserve"> </w:t>
            </w:r>
            <w:r w:rsidRPr="005634AD">
              <w:rPr>
                <w:i/>
                <w:sz w:val="22"/>
                <w:szCs w:val="22"/>
                <w:lang w:val="en-US"/>
              </w:rPr>
              <w:t>health</w:t>
            </w:r>
            <w:r w:rsidRPr="005634AD">
              <w:rPr>
                <w:i/>
                <w:sz w:val="22"/>
                <w:szCs w:val="22"/>
              </w:rPr>
              <w:t xml:space="preserve"> </w:t>
            </w:r>
            <w:r w:rsidRPr="005634AD">
              <w:rPr>
                <w:i/>
                <w:sz w:val="22"/>
                <w:szCs w:val="22"/>
                <w:lang w:val="en-US"/>
              </w:rPr>
              <w:t>monitor</w:t>
            </w:r>
            <w:r w:rsidRPr="005634AD">
              <w:rPr>
                <w:b/>
                <w:i/>
                <w:sz w:val="22"/>
                <w:szCs w:val="22"/>
                <w:lang w:val="en-US"/>
              </w:rPr>
              <w:t>i</w:t>
            </w:r>
            <w:r w:rsidRPr="005634AD">
              <w:rPr>
                <w:i/>
                <w:sz w:val="22"/>
                <w:szCs w:val="22"/>
                <w:lang w:val="en-US"/>
              </w:rPr>
              <w:t>ng</w:t>
            </w:r>
            <w:r w:rsidRPr="005634AD">
              <w:rPr>
                <w:i/>
                <w:sz w:val="22"/>
                <w:szCs w:val="22"/>
              </w:rPr>
              <w:t xml:space="preserve">, </w:t>
            </w:r>
            <w:r w:rsidRPr="005634AD">
              <w:rPr>
                <w:i/>
                <w:sz w:val="22"/>
                <w:szCs w:val="22"/>
                <w:lang w:val="en-US"/>
              </w:rPr>
              <w:t>technically</w:t>
            </w:r>
            <w:r w:rsidRPr="005634AD">
              <w:rPr>
                <w:i/>
                <w:sz w:val="22"/>
                <w:szCs w:val="22"/>
              </w:rPr>
              <w:t xml:space="preserve"> </w:t>
            </w:r>
            <w:r w:rsidRPr="005634AD">
              <w:rPr>
                <w:i/>
                <w:sz w:val="22"/>
                <w:szCs w:val="22"/>
                <w:lang w:val="en-US"/>
              </w:rPr>
              <w:t>and</w:t>
            </w:r>
            <w:r w:rsidRPr="005634AD">
              <w:rPr>
                <w:i/>
                <w:sz w:val="22"/>
                <w:szCs w:val="22"/>
              </w:rPr>
              <w:t xml:space="preserve"> </w:t>
            </w:r>
            <w:r w:rsidRPr="005634AD">
              <w:rPr>
                <w:b/>
                <w:i/>
                <w:sz w:val="22"/>
                <w:szCs w:val="22"/>
                <w:lang w:val="en-US"/>
              </w:rPr>
              <w:t>c</w:t>
            </w:r>
            <w:r w:rsidRPr="005634AD">
              <w:rPr>
                <w:i/>
                <w:sz w:val="22"/>
                <w:szCs w:val="22"/>
                <w:lang w:val="en-US"/>
              </w:rPr>
              <w:t>o</w:t>
            </w:r>
            <w:r w:rsidRPr="005634AD">
              <w:rPr>
                <w:b/>
                <w:i/>
                <w:sz w:val="22"/>
                <w:szCs w:val="22"/>
                <w:lang w:val="en-US"/>
              </w:rPr>
              <w:t>s</w:t>
            </w:r>
            <w:r w:rsidRPr="005634AD">
              <w:rPr>
                <w:i/>
                <w:sz w:val="22"/>
                <w:szCs w:val="22"/>
                <w:lang w:val="en-US"/>
              </w:rPr>
              <w:t>t</w:t>
            </w:r>
            <w:r w:rsidRPr="005634AD">
              <w:rPr>
                <w:i/>
                <w:sz w:val="22"/>
                <w:szCs w:val="22"/>
              </w:rPr>
              <w:t xml:space="preserve"> </w:t>
            </w:r>
            <w:r w:rsidRPr="005634AD">
              <w:rPr>
                <w:i/>
                <w:sz w:val="22"/>
                <w:szCs w:val="22"/>
                <w:lang w:val="en-US"/>
              </w:rPr>
              <w:t>effective</w:t>
            </w:r>
            <w:r w:rsidRPr="005634AD">
              <w:rPr>
                <w:i/>
                <w:sz w:val="22"/>
                <w:szCs w:val="22"/>
              </w:rPr>
              <w:t>”</w:t>
            </w:r>
          </w:p>
        </w:tc>
        <w:tc>
          <w:tcPr>
            <w:tcW w:w="2070" w:type="dxa"/>
            <w:tcBorders>
              <w:left w:val="single" w:sz="2" w:space="0" w:color="000000"/>
              <w:bottom w:val="single" w:sz="2" w:space="0" w:color="000000"/>
            </w:tcBorders>
          </w:tcPr>
          <w:p w:rsidR="00F37440" w:rsidRPr="005634AD" w:rsidRDefault="00F37440" w:rsidP="00063F0A">
            <w:pPr>
              <w:autoSpaceDE w:val="0"/>
              <w:autoSpaceDN w:val="0"/>
              <w:adjustRightInd w:val="0"/>
              <w:rPr>
                <w:sz w:val="22"/>
                <w:szCs w:val="22"/>
                <w:lang w:val="el-GR"/>
              </w:rPr>
            </w:pPr>
            <w:r w:rsidRPr="00F37440">
              <w:rPr>
                <w:rFonts w:eastAsiaTheme="minorHAnsi"/>
                <w:sz w:val="22"/>
                <w:szCs w:val="22"/>
                <w:lang w:val="en-US"/>
              </w:rPr>
              <w:t xml:space="preserve"> </w:t>
            </w:r>
            <w:r w:rsidRPr="005634AD">
              <w:rPr>
                <w:rFonts w:eastAsiaTheme="minorHAnsi"/>
                <w:sz w:val="22"/>
                <w:szCs w:val="22"/>
                <w:lang w:val="el-GR"/>
              </w:rPr>
              <w:t>«ΕΡΕΥΝΩ – ΔΗΜΙΟΥΡΓΩ – ΚΑΙΝΟΤΟΜΩ» Επιχειρησιακό</w:t>
            </w:r>
            <w:r w:rsidRPr="005634AD">
              <w:rPr>
                <w:rFonts w:eastAsiaTheme="minorHAnsi"/>
                <w:lang w:val="el-GR"/>
              </w:rPr>
              <w:t xml:space="preserve"> </w:t>
            </w:r>
            <w:r w:rsidRPr="005634AD">
              <w:rPr>
                <w:rFonts w:eastAsiaTheme="minorHAnsi"/>
                <w:sz w:val="22"/>
                <w:szCs w:val="22"/>
                <w:lang w:val="el-GR"/>
              </w:rPr>
              <w:t>Πρόγραμμα «ΑΝΤΑΓΩΝΙΣΤΙΚΟΤΗΤΑ, ΕΠΙΧΕΙΡΗΜΑΤΙΚΟΤΗΤΑ &amp; ΚΑΙΝΟΤΟΜΙΑ» (</w:t>
            </w:r>
            <w:proofErr w:type="spellStart"/>
            <w:r w:rsidRPr="005634AD">
              <w:rPr>
                <w:rFonts w:eastAsiaTheme="minorHAnsi"/>
                <w:sz w:val="22"/>
                <w:szCs w:val="22"/>
                <w:lang w:val="el-GR"/>
              </w:rPr>
              <w:t>ΕΠΑνΕΚ</w:t>
            </w:r>
            <w:proofErr w:type="spellEnd"/>
            <w:r w:rsidRPr="005634AD">
              <w:rPr>
                <w:rFonts w:eastAsiaTheme="minorHAnsi"/>
                <w:sz w:val="22"/>
                <w:szCs w:val="22"/>
                <w:lang w:val="el-GR"/>
              </w:rPr>
              <w:t>)</w:t>
            </w:r>
            <w:r w:rsidRPr="005634AD">
              <w:rPr>
                <w:rFonts w:eastAsiaTheme="minorHAnsi"/>
                <w:lang w:val="el-GR"/>
              </w:rPr>
              <w:t xml:space="preserve">,  </w:t>
            </w:r>
            <w:r w:rsidRPr="005634AD">
              <w:rPr>
                <w:rFonts w:eastAsiaTheme="minorHAnsi"/>
                <w:sz w:val="22"/>
                <w:szCs w:val="22"/>
                <w:lang w:val="el-GR"/>
              </w:rPr>
              <w:t xml:space="preserve">2014-2020, </w:t>
            </w:r>
          </w:p>
        </w:tc>
        <w:tc>
          <w:tcPr>
            <w:tcW w:w="913" w:type="dxa"/>
            <w:tcBorders>
              <w:left w:val="single" w:sz="2" w:space="0" w:color="000000"/>
              <w:bottom w:val="single" w:sz="2" w:space="0" w:color="000000"/>
              <w:right w:val="single" w:sz="2" w:space="0" w:color="000000"/>
            </w:tcBorders>
          </w:tcPr>
          <w:p w:rsidR="00F37440" w:rsidRPr="005634AD" w:rsidRDefault="00F37440" w:rsidP="00063F0A">
            <w:pPr>
              <w:rPr>
                <w:sz w:val="22"/>
                <w:szCs w:val="22"/>
                <w:lang w:val="el-GR"/>
              </w:rPr>
            </w:pPr>
            <w:r w:rsidRPr="005634AD">
              <w:rPr>
                <w:sz w:val="22"/>
                <w:szCs w:val="22"/>
              </w:rPr>
              <w:t>5-2019</w:t>
            </w:r>
          </w:p>
        </w:tc>
        <w:tc>
          <w:tcPr>
            <w:tcW w:w="2696" w:type="dxa"/>
            <w:tcBorders>
              <w:left w:val="single" w:sz="2" w:space="0" w:color="000000"/>
              <w:bottom w:val="single" w:sz="2" w:space="0" w:color="000000"/>
              <w:right w:val="single" w:sz="2" w:space="0" w:color="000000"/>
            </w:tcBorders>
          </w:tcPr>
          <w:p w:rsidR="00F37440" w:rsidRPr="005634AD" w:rsidRDefault="00F37440" w:rsidP="00063F0A">
            <w:pPr>
              <w:rPr>
                <w:sz w:val="22"/>
                <w:szCs w:val="22"/>
                <w:lang w:val="en-US"/>
              </w:rPr>
            </w:pPr>
            <w:r w:rsidRPr="005634AD">
              <w:rPr>
                <w:sz w:val="22"/>
                <w:szCs w:val="22"/>
                <w:lang w:val="en-US"/>
              </w:rPr>
              <w:t xml:space="preserve">Member of the research team. Responsible of the analysis of structures and identify the locations of fiber optic placement, experiments of fiber optic sensor in concrete beam. </w:t>
            </w:r>
          </w:p>
        </w:tc>
      </w:tr>
      <w:tr w:rsidR="00F37440" w:rsidRPr="005634AD" w:rsidTr="00063F0A">
        <w:trPr>
          <w:trHeight w:val="288"/>
        </w:trPr>
        <w:tc>
          <w:tcPr>
            <w:tcW w:w="3963" w:type="dxa"/>
            <w:tcBorders>
              <w:left w:val="single" w:sz="2" w:space="0" w:color="000000"/>
            </w:tcBorders>
          </w:tcPr>
          <w:p w:rsidR="00F37440" w:rsidRPr="005634AD" w:rsidRDefault="00F37440" w:rsidP="00063F0A">
            <w:pPr>
              <w:autoSpaceDE w:val="0"/>
              <w:autoSpaceDN w:val="0"/>
              <w:adjustRightInd w:val="0"/>
              <w:spacing w:after="59"/>
              <w:rPr>
                <w:b/>
                <w:bCs/>
                <w:color w:val="000000"/>
                <w:sz w:val="22"/>
                <w:szCs w:val="22"/>
                <w:lang w:val="en-US"/>
              </w:rPr>
            </w:pPr>
            <w:proofErr w:type="gramStart"/>
            <w:r w:rsidRPr="005634AD">
              <w:rPr>
                <w:b/>
                <w:bCs/>
                <w:color w:val="000000"/>
                <w:sz w:val="22"/>
                <w:szCs w:val="22"/>
                <w:lang w:val="en-US"/>
              </w:rPr>
              <w:t>LSFES :</w:t>
            </w:r>
            <w:proofErr w:type="gramEnd"/>
            <w:r w:rsidRPr="005634AD">
              <w:rPr>
                <w:b/>
                <w:bCs/>
                <w:color w:val="000000"/>
                <w:sz w:val="22"/>
                <w:szCs w:val="22"/>
                <w:lang w:val="en-US"/>
              </w:rPr>
              <w:t xml:space="preserve"> Light Steel Framing </w:t>
            </w:r>
            <w:r w:rsidRPr="005634AD">
              <w:rPr>
                <w:b/>
                <w:bCs/>
                <w:color w:val="000000"/>
                <w:sz w:val="22"/>
                <w:szCs w:val="22"/>
              </w:rPr>
              <w:t>o</w:t>
            </w:r>
            <w:r w:rsidRPr="005634AD">
              <w:rPr>
                <w:b/>
                <w:bCs/>
                <w:color w:val="000000"/>
                <w:sz w:val="22"/>
                <w:szCs w:val="22"/>
                <w:lang w:val="en-US"/>
              </w:rPr>
              <w:t xml:space="preserve">n Existing Structures      </w:t>
            </w:r>
          </w:p>
          <w:p w:rsidR="00F37440" w:rsidRPr="005634AD" w:rsidRDefault="00F37440" w:rsidP="00063F0A">
            <w:pPr>
              <w:rPr>
                <w:sz w:val="22"/>
                <w:szCs w:val="22"/>
                <w:lang w:val="en-US"/>
              </w:rPr>
            </w:pPr>
            <w:r w:rsidRPr="005634AD">
              <w:rPr>
                <w:sz w:val="22"/>
                <w:szCs w:val="22"/>
                <w:lang w:val="en-US"/>
              </w:rPr>
              <w:t xml:space="preserve">Modelling of the stiffening effects of boards on cold-formed steel wall panels in bending. Application for cold formed steel extensions on existing buildings. </w:t>
            </w:r>
          </w:p>
          <w:p w:rsidR="00F37440" w:rsidRPr="005634AD" w:rsidRDefault="00F37440" w:rsidP="00063F0A">
            <w:pPr>
              <w:rPr>
                <w:sz w:val="22"/>
                <w:szCs w:val="22"/>
                <w:lang w:val="en-US"/>
              </w:rPr>
            </w:pPr>
          </w:p>
        </w:tc>
        <w:tc>
          <w:tcPr>
            <w:tcW w:w="2070" w:type="dxa"/>
            <w:tcBorders>
              <w:left w:val="single" w:sz="2" w:space="0" w:color="000000"/>
            </w:tcBorders>
          </w:tcPr>
          <w:p w:rsidR="00F37440" w:rsidRPr="005634AD" w:rsidRDefault="00F37440" w:rsidP="00063F0A">
            <w:pPr>
              <w:rPr>
                <w:b/>
                <w:sz w:val="22"/>
                <w:szCs w:val="22"/>
              </w:rPr>
            </w:pPr>
            <w:r w:rsidRPr="005634AD">
              <w:rPr>
                <w:b/>
                <w:sz w:val="22"/>
                <w:szCs w:val="22"/>
              </w:rPr>
              <w:t>HELLENIC FOUNDATION FOR RESEARCH AND INNOVATION</w:t>
            </w:r>
          </w:p>
          <w:p w:rsidR="00F37440" w:rsidRPr="005634AD" w:rsidRDefault="00F37440" w:rsidP="00063F0A">
            <w:pPr>
              <w:spacing w:line="276" w:lineRule="auto"/>
              <w:jc w:val="center"/>
              <w:rPr>
                <w:sz w:val="22"/>
                <w:szCs w:val="22"/>
              </w:rPr>
            </w:pPr>
            <w:r w:rsidRPr="005634AD">
              <w:rPr>
                <w:b/>
                <w:sz w:val="22"/>
                <w:szCs w:val="22"/>
                <w:lang w:val="en-US"/>
              </w:rPr>
              <w:t xml:space="preserve">2nd </w:t>
            </w:r>
            <w:proofErr w:type="gramStart"/>
            <w:r w:rsidRPr="005634AD">
              <w:rPr>
                <w:b/>
                <w:sz w:val="22"/>
                <w:szCs w:val="22"/>
                <w:lang w:val="en-US"/>
              </w:rPr>
              <w:t xml:space="preserve">Call </w:t>
            </w:r>
            <w:r>
              <w:rPr>
                <w:b/>
                <w:lang w:val="en-US"/>
              </w:rPr>
              <w:t xml:space="preserve"> </w:t>
            </w:r>
            <w:r w:rsidRPr="005634AD">
              <w:rPr>
                <w:b/>
                <w:sz w:val="22"/>
                <w:szCs w:val="22"/>
                <w:lang w:val="en-US"/>
              </w:rPr>
              <w:t>for</w:t>
            </w:r>
            <w:proofErr w:type="gramEnd"/>
            <w:r w:rsidRPr="005634AD">
              <w:rPr>
                <w:b/>
                <w:sz w:val="22"/>
                <w:szCs w:val="22"/>
                <w:lang w:val="en-US"/>
              </w:rPr>
              <w:t xml:space="preserve"> H.F.R.I. Research Projects to </w:t>
            </w:r>
            <w:r>
              <w:rPr>
                <w:b/>
                <w:lang w:val="en-US"/>
              </w:rPr>
              <w:t xml:space="preserve"> </w:t>
            </w:r>
            <w:r w:rsidRPr="005634AD">
              <w:rPr>
                <w:b/>
                <w:sz w:val="22"/>
                <w:szCs w:val="22"/>
                <w:lang w:val="en-US"/>
              </w:rPr>
              <w:t>Support Faculty Members &amp; Researchers</w:t>
            </w:r>
          </w:p>
        </w:tc>
        <w:tc>
          <w:tcPr>
            <w:tcW w:w="913" w:type="dxa"/>
            <w:tcBorders>
              <w:left w:val="single" w:sz="2" w:space="0" w:color="000000"/>
              <w:right w:val="single" w:sz="2" w:space="0" w:color="000000"/>
            </w:tcBorders>
          </w:tcPr>
          <w:p w:rsidR="00F37440" w:rsidRPr="005634AD" w:rsidRDefault="00F37440" w:rsidP="00063F0A">
            <w:pPr>
              <w:rPr>
                <w:sz w:val="22"/>
                <w:szCs w:val="22"/>
                <w:lang w:val="el-GR"/>
              </w:rPr>
            </w:pPr>
            <w:r w:rsidRPr="005634AD">
              <w:rPr>
                <w:sz w:val="22"/>
                <w:szCs w:val="22"/>
              </w:rPr>
              <w:t>2020</w:t>
            </w:r>
          </w:p>
        </w:tc>
        <w:tc>
          <w:tcPr>
            <w:tcW w:w="2696" w:type="dxa"/>
            <w:tcBorders>
              <w:left w:val="single" w:sz="2" w:space="0" w:color="000000"/>
              <w:right w:val="single" w:sz="2" w:space="0" w:color="000000"/>
            </w:tcBorders>
          </w:tcPr>
          <w:p w:rsidR="00F37440" w:rsidRPr="005634AD" w:rsidRDefault="00F37440" w:rsidP="00063F0A">
            <w:pPr>
              <w:rPr>
                <w:sz w:val="22"/>
                <w:szCs w:val="22"/>
                <w:lang w:val="en-US"/>
              </w:rPr>
            </w:pPr>
            <w:r w:rsidRPr="005634AD">
              <w:rPr>
                <w:sz w:val="22"/>
                <w:szCs w:val="22"/>
                <w:lang w:val="en-US"/>
              </w:rPr>
              <w:t>P.I. as a faculty member.</w:t>
            </w:r>
          </w:p>
        </w:tc>
      </w:tr>
      <w:tr w:rsidR="00F37440" w:rsidRPr="005634AD" w:rsidTr="00063F0A">
        <w:trPr>
          <w:trHeight w:val="288"/>
        </w:trPr>
        <w:tc>
          <w:tcPr>
            <w:tcW w:w="3963" w:type="dxa"/>
            <w:tcBorders>
              <w:left w:val="single" w:sz="2" w:space="0" w:color="000000"/>
            </w:tcBorders>
          </w:tcPr>
          <w:p w:rsidR="00F37440" w:rsidRPr="005634AD" w:rsidRDefault="00F37440" w:rsidP="00063F0A">
            <w:pPr>
              <w:rPr>
                <w:sz w:val="22"/>
                <w:szCs w:val="22"/>
              </w:rPr>
            </w:pPr>
            <w:r w:rsidRPr="005634AD">
              <w:rPr>
                <w:bCs/>
                <w:sz w:val="22"/>
                <w:szCs w:val="22"/>
                <w:lang w:val="en-US"/>
              </w:rPr>
              <w:t>Structural Design</w:t>
            </w:r>
            <w:r w:rsidRPr="005634AD">
              <w:rPr>
                <w:bCs/>
                <w:sz w:val="22"/>
                <w:szCs w:val="22"/>
                <w:lang w:val="en-US"/>
              </w:rPr>
              <w:t xml:space="preserve"> of </w:t>
            </w:r>
            <w:proofErr w:type="gramStart"/>
            <w:r w:rsidRPr="005634AD">
              <w:rPr>
                <w:bCs/>
                <w:sz w:val="22"/>
                <w:szCs w:val="22"/>
                <w:lang w:val="en-US"/>
              </w:rPr>
              <w:t xml:space="preserve">structures </w:t>
            </w:r>
            <w:r w:rsidRPr="005634AD">
              <w:rPr>
                <w:bCs/>
                <w:sz w:val="22"/>
                <w:szCs w:val="22"/>
                <w:lang w:val="en-US"/>
              </w:rPr>
              <w:t xml:space="preserve"> for</w:t>
            </w:r>
            <w:proofErr w:type="gramEnd"/>
            <w:r w:rsidRPr="005634AD">
              <w:rPr>
                <w:bCs/>
                <w:sz w:val="22"/>
                <w:szCs w:val="22"/>
                <w:lang w:val="en-US"/>
              </w:rPr>
              <w:t xml:space="preserve"> protection against Blast-Induced Progressive Collapse</w:t>
            </w:r>
          </w:p>
        </w:tc>
        <w:tc>
          <w:tcPr>
            <w:tcW w:w="2070" w:type="dxa"/>
            <w:tcBorders>
              <w:left w:val="single" w:sz="2" w:space="0" w:color="000000"/>
            </w:tcBorders>
          </w:tcPr>
          <w:p w:rsidR="00F37440" w:rsidRPr="005634AD" w:rsidRDefault="00F37440" w:rsidP="00063F0A">
            <w:pPr>
              <w:spacing w:line="276" w:lineRule="auto"/>
              <w:jc w:val="center"/>
              <w:rPr>
                <w:b/>
                <w:sz w:val="22"/>
                <w:szCs w:val="22"/>
                <w:lang w:val="en-US"/>
              </w:rPr>
            </w:pPr>
            <w:r w:rsidRPr="005634AD">
              <w:rPr>
                <w:b/>
                <w:sz w:val="22"/>
                <w:szCs w:val="22"/>
                <w:lang w:val="en-US"/>
              </w:rPr>
              <w:t xml:space="preserve">1st Call </w:t>
            </w:r>
          </w:p>
          <w:p w:rsidR="00F37440" w:rsidRPr="005634AD" w:rsidRDefault="00F37440" w:rsidP="00063F0A">
            <w:pPr>
              <w:spacing w:line="276" w:lineRule="auto"/>
              <w:jc w:val="center"/>
              <w:rPr>
                <w:b/>
                <w:sz w:val="22"/>
                <w:szCs w:val="22"/>
                <w:lang w:val="en-US"/>
              </w:rPr>
            </w:pPr>
            <w:r w:rsidRPr="005634AD">
              <w:rPr>
                <w:b/>
                <w:sz w:val="22"/>
                <w:szCs w:val="22"/>
                <w:lang w:val="en-US"/>
              </w:rPr>
              <w:t xml:space="preserve">for H.F.R.I. Research Projects to </w:t>
            </w:r>
          </w:p>
          <w:p w:rsidR="00F37440" w:rsidRPr="005634AD" w:rsidRDefault="00F37440" w:rsidP="00063F0A">
            <w:pPr>
              <w:rPr>
                <w:sz w:val="22"/>
                <w:szCs w:val="22"/>
              </w:rPr>
            </w:pPr>
            <w:r w:rsidRPr="005634AD">
              <w:rPr>
                <w:b/>
                <w:sz w:val="22"/>
                <w:szCs w:val="22"/>
                <w:lang w:val="en-US"/>
              </w:rPr>
              <w:t>Support Faculty Members &amp; Researchers</w:t>
            </w:r>
          </w:p>
        </w:tc>
        <w:tc>
          <w:tcPr>
            <w:tcW w:w="913" w:type="dxa"/>
            <w:tcBorders>
              <w:left w:val="single" w:sz="2" w:space="0" w:color="000000"/>
              <w:right w:val="single" w:sz="2" w:space="0" w:color="000000"/>
            </w:tcBorders>
          </w:tcPr>
          <w:p w:rsidR="00F37440" w:rsidRPr="005634AD" w:rsidRDefault="00F37440" w:rsidP="00063F0A">
            <w:pPr>
              <w:rPr>
                <w:sz w:val="22"/>
                <w:szCs w:val="22"/>
              </w:rPr>
            </w:pPr>
            <w:r w:rsidRPr="005634AD">
              <w:rPr>
                <w:sz w:val="22"/>
                <w:szCs w:val="22"/>
              </w:rPr>
              <w:t>2018</w:t>
            </w:r>
          </w:p>
        </w:tc>
        <w:tc>
          <w:tcPr>
            <w:tcW w:w="2696" w:type="dxa"/>
            <w:tcBorders>
              <w:left w:val="single" w:sz="2" w:space="0" w:color="000000"/>
              <w:right w:val="single" w:sz="2" w:space="0" w:color="000000"/>
            </w:tcBorders>
          </w:tcPr>
          <w:p w:rsidR="00F37440" w:rsidRPr="005634AD" w:rsidRDefault="00F37440" w:rsidP="00063F0A">
            <w:pPr>
              <w:rPr>
                <w:sz w:val="22"/>
                <w:szCs w:val="22"/>
              </w:rPr>
            </w:pPr>
            <w:r w:rsidRPr="005634AD">
              <w:rPr>
                <w:sz w:val="22"/>
                <w:szCs w:val="22"/>
                <w:lang w:val="en-US"/>
              </w:rPr>
              <w:t>P.I. as a faculty member.</w:t>
            </w:r>
          </w:p>
        </w:tc>
      </w:tr>
      <w:tr w:rsidR="00F37440" w:rsidRPr="005634AD" w:rsidTr="00063F0A">
        <w:trPr>
          <w:trHeight w:val="288"/>
        </w:trPr>
        <w:tc>
          <w:tcPr>
            <w:tcW w:w="3963" w:type="dxa"/>
            <w:tcBorders>
              <w:left w:val="single" w:sz="2" w:space="0" w:color="000000"/>
              <w:bottom w:val="single" w:sz="2" w:space="0" w:color="000000"/>
            </w:tcBorders>
          </w:tcPr>
          <w:p w:rsidR="00F37440" w:rsidRPr="005634AD" w:rsidRDefault="00F37440" w:rsidP="00063F0A">
            <w:pPr>
              <w:autoSpaceDE w:val="0"/>
              <w:autoSpaceDN w:val="0"/>
              <w:adjustRightInd w:val="0"/>
              <w:rPr>
                <w:rFonts w:eastAsiaTheme="minorHAnsi"/>
                <w:b/>
                <w:bCs/>
                <w:color w:val="000000"/>
                <w:sz w:val="22"/>
                <w:szCs w:val="22"/>
                <w:lang w:val="el-GR"/>
              </w:rPr>
            </w:pPr>
            <w:r w:rsidRPr="005634AD">
              <w:rPr>
                <w:rFonts w:eastAsiaTheme="minorHAnsi"/>
                <w:b/>
                <w:bCs/>
                <w:color w:val="000000"/>
                <w:sz w:val="22"/>
                <w:szCs w:val="22"/>
                <w:lang w:val="el-GR"/>
              </w:rPr>
              <w:t>«</w:t>
            </w:r>
            <w:r w:rsidRPr="005634AD">
              <w:rPr>
                <w:rFonts w:eastAsiaTheme="minorHAnsi"/>
                <w:b/>
                <w:bCs/>
                <w:color w:val="000000"/>
                <w:sz w:val="22"/>
                <w:szCs w:val="22"/>
                <w:lang w:val="en-US"/>
              </w:rPr>
              <w:t>E</w:t>
            </w:r>
            <w:r w:rsidRPr="005634AD">
              <w:rPr>
                <w:rFonts w:eastAsiaTheme="minorHAnsi"/>
                <w:b/>
                <w:bCs/>
                <w:color w:val="000000"/>
                <w:sz w:val="22"/>
                <w:szCs w:val="22"/>
                <w:lang w:val="el-GR"/>
              </w:rPr>
              <w:t>ΠΙΤΗΡΗΣΗ ΚΑΤΑΣΚΕΥΩΝ ΕΥΡΕΙΑΣ ΚΛΙΜΑΚΑΣ ΜΕΣΩ ΔΙΚΤΥΟΥ ΑΙΣΘΗΤΗΡΩΝ ΟΠΤΙΚΩΝ ΙΝΩΝ ΚΑΙ</w:t>
            </w:r>
          </w:p>
          <w:p w:rsidR="00F37440" w:rsidRPr="00F37440" w:rsidRDefault="00F37440" w:rsidP="00063F0A">
            <w:pPr>
              <w:autoSpaceDE w:val="0"/>
              <w:autoSpaceDN w:val="0"/>
              <w:adjustRightInd w:val="0"/>
              <w:rPr>
                <w:rFonts w:eastAsiaTheme="minorHAnsi"/>
                <w:b/>
                <w:bCs/>
                <w:color w:val="000000"/>
                <w:lang w:val="el-GR"/>
              </w:rPr>
            </w:pPr>
            <w:r w:rsidRPr="005634AD">
              <w:rPr>
                <w:rFonts w:eastAsiaTheme="minorHAnsi"/>
                <w:b/>
                <w:bCs/>
                <w:color w:val="000000"/>
                <w:sz w:val="22"/>
                <w:szCs w:val="22"/>
                <w:lang w:val="el-GR"/>
              </w:rPr>
              <w:t>ΕΚΤΙΜΗΣΗ ΚΙΝΔΥΝΟΥ»</w:t>
            </w:r>
          </w:p>
          <w:p w:rsidR="00F37440" w:rsidRPr="004400B8" w:rsidRDefault="00F37440" w:rsidP="00063F0A">
            <w:pPr>
              <w:rPr>
                <w:rFonts w:eastAsiaTheme="minorHAnsi"/>
                <w:i/>
                <w:iCs/>
                <w:lang w:val="el-GR"/>
              </w:rPr>
            </w:pPr>
            <w:r w:rsidRPr="004400B8">
              <w:rPr>
                <w:rFonts w:eastAsiaTheme="minorHAnsi"/>
                <w:i/>
                <w:iCs/>
                <w:sz w:val="22"/>
                <w:szCs w:val="22"/>
                <w:lang w:val="el-GR"/>
              </w:rPr>
              <w:t xml:space="preserve">ΠΕΠ-ΠΑΔΑ-2020 </w:t>
            </w:r>
          </w:p>
          <w:p w:rsidR="00F37440" w:rsidRPr="004400B8" w:rsidRDefault="00F37440" w:rsidP="00063F0A">
            <w:pPr>
              <w:rPr>
                <w:rFonts w:eastAsiaTheme="minorHAnsi"/>
                <w:i/>
                <w:iCs/>
                <w:sz w:val="22"/>
                <w:szCs w:val="22"/>
                <w:lang w:val="el-GR"/>
              </w:rPr>
            </w:pPr>
            <w:r w:rsidRPr="005634AD">
              <w:rPr>
                <w:rFonts w:eastAsiaTheme="minorHAnsi"/>
                <w:i/>
                <w:iCs/>
                <w:sz w:val="22"/>
                <w:szCs w:val="22"/>
                <w:lang w:val="en-US"/>
              </w:rPr>
              <w:t>Use</w:t>
            </w:r>
            <w:r w:rsidRPr="004400B8">
              <w:rPr>
                <w:rFonts w:eastAsiaTheme="minorHAnsi"/>
                <w:i/>
                <w:iCs/>
                <w:sz w:val="22"/>
                <w:szCs w:val="22"/>
                <w:lang w:val="el-GR"/>
              </w:rPr>
              <w:t xml:space="preserve"> </w:t>
            </w:r>
            <w:r w:rsidRPr="005634AD">
              <w:rPr>
                <w:rFonts w:eastAsiaTheme="minorHAnsi"/>
                <w:i/>
                <w:iCs/>
                <w:sz w:val="22"/>
                <w:szCs w:val="22"/>
                <w:lang w:val="en-US"/>
              </w:rPr>
              <w:t>Case</w:t>
            </w:r>
            <w:r w:rsidRPr="004400B8">
              <w:rPr>
                <w:rFonts w:eastAsiaTheme="minorHAnsi"/>
                <w:i/>
                <w:iCs/>
                <w:sz w:val="22"/>
                <w:szCs w:val="22"/>
                <w:lang w:val="el-GR"/>
              </w:rPr>
              <w:t xml:space="preserve"> εργαστηρίων </w:t>
            </w:r>
            <w:proofErr w:type="spellStart"/>
            <w:r w:rsidRPr="004400B8">
              <w:rPr>
                <w:rFonts w:eastAsiaTheme="minorHAnsi"/>
                <w:i/>
                <w:iCs/>
                <w:sz w:val="22"/>
                <w:szCs w:val="22"/>
                <w:lang w:val="el-GR"/>
              </w:rPr>
              <w:t>ΠαΔΑ</w:t>
            </w:r>
            <w:proofErr w:type="spellEnd"/>
            <w:r w:rsidRPr="004400B8">
              <w:rPr>
                <w:rFonts w:eastAsiaTheme="minorHAnsi"/>
                <w:i/>
                <w:iCs/>
                <w:sz w:val="22"/>
                <w:szCs w:val="22"/>
                <w:lang w:val="el-GR"/>
              </w:rPr>
              <w:t xml:space="preserve">: </w:t>
            </w:r>
            <w:proofErr w:type="spellStart"/>
            <w:r w:rsidRPr="005634AD">
              <w:rPr>
                <w:rFonts w:eastAsiaTheme="minorHAnsi"/>
                <w:i/>
                <w:iCs/>
                <w:sz w:val="22"/>
                <w:szCs w:val="22"/>
                <w:lang w:val="en-US"/>
              </w:rPr>
              <w:t>WaveComm</w:t>
            </w:r>
            <w:proofErr w:type="spellEnd"/>
            <w:r w:rsidRPr="004400B8">
              <w:rPr>
                <w:rFonts w:eastAsiaTheme="minorHAnsi"/>
                <w:i/>
                <w:iCs/>
                <w:sz w:val="22"/>
                <w:szCs w:val="22"/>
                <w:lang w:val="el-GR"/>
              </w:rPr>
              <w:t xml:space="preserve">, </w:t>
            </w:r>
            <w:proofErr w:type="spellStart"/>
            <w:r w:rsidRPr="005634AD">
              <w:rPr>
                <w:rFonts w:eastAsiaTheme="minorHAnsi"/>
                <w:i/>
                <w:iCs/>
                <w:sz w:val="22"/>
                <w:szCs w:val="22"/>
                <w:lang w:val="en-US"/>
              </w:rPr>
              <w:t>ECTLab</w:t>
            </w:r>
            <w:proofErr w:type="spellEnd"/>
            <w:r w:rsidRPr="004400B8">
              <w:rPr>
                <w:rFonts w:eastAsiaTheme="minorHAnsi"/>
                <w:i/>
                <w:iCs/>
                <w:sz w:val="22"/>
                <w:szCs w:val="22"/>
                <w:lang w:val="el-GR"/>
              </w:rPr>
              <w:t xml:space="preserve">, </w:t>
            </w:r>
            <w:r w:rsidRPr="005634AD">
              <w:rPr>
                <w:rFonts w:eastAsiaTheme="minorHAnsi"/>
                <w:i/>
                <w:iCs/>
                <w:sz w:val="22"/>
                <w:szCs w:val="22"/>
                <w:lang w:val="en-US"/>
              </w:rPr>
              <w:t>PDSN</w:t>
            </w:r>
            <w:r w:rsidRPr="004400B8">
              <w:rPr>
                <w:rFonts w:eastAsiaTheme="minorHAnsi"/>
                <w:i/>
                <w:iCs/>
                <w:sz w:val="22"/>
                <w:szCs w:val="22"/>
                <w:lang w:val="el-GR"/>
              </w:rPr>
              <w:t>, ΕΚΠΜ</w:t>
            </w:r>
          </w:p>
          <w:p w:rsidR="00F37440" w:rsidRPr="005634AD" w:rsidRDefault="00F37440" w:rsidP="00063F0A">
            <w:pPr>
              <w:autoSpaceDE w:val="0"/>
              <w:autoSpaceDN w:val="0"/>
              <w:adjustRightInd w:val="0"/>
              <w:rPr>
                <w:rFonts w:eastAsiaTheme="minorHAnsi"/>
                <w:b/>
                <w:bCs/>
                <w:color w:val="000000"/>
                <w:sz w:val="22"/>
                <w:szCs w:val="22"/>
                <w:lang w:val="el-GR"/>
              </w:rPr>
            </w:pPr>
            <w:r w:rsidRPr="005634AD">
              <w:rPr>
                <w:rFonts w:eastAsiaTheme="minorHAnsi"/>
                <w:b/>
                <w:bCs/>
                <w:color w:val="000000"/>
                <w:sz w:val="22"/>
                <w:szCs w:val="22"/>
                <w:lang w:val="el-GR"/>
              </w:rPr>
              <w:t>Συνεργαζόμενα Εργαστήρια:</w:t>
            </w:r>
          </w:p>
          <w:p w:rsidR="00F37440" w:rsidRPr="005634AD" w:rsidRDefault="00F37440" w:rsidP="00063F0A">
            <w:pPr>
              <w:autoSpaceDE w:val="0"/>
              <w:autoSpaceDN w:val="0"/>
              <w:adjustRightInd w:val="0"/>
              <w:rPr>
                <w:rFonts w:eastAsiaTheme="minorHAnsi"/>
                <w:color w:val="0000FF"/>
                <w:sz w:val="22"/>
                <w:szCs w:val="22"/>
                <w:lang w:val="el-GR"/>
              </w:rPr>
            </w:pPr>
            <w:r w:rsidRPr="005634AD">
              <w:rPr>
                <w:rFonts w:eastAsiaTheme="minorHAnsi"/>
                <w:b/>
                <w:bCs/>
                <w:color w:val="000000"/>
                <w:sz w:val="22"/>
                <w:szCs w:val="22"/>
                <w:lang w:val="el-GR"/>
              </w:rPr>
              <w:t xml:space="preserve">1) </w:t>
            </w:r>
            <w:proofErr w:type="spellStart"/>
            <w:r w:rsidRPr="005634AD">
              <w:rPr>
                <w:rFonts w:eastAsiaTheme="minorHAnsi"/>
                <w:color w:val="000000"/>
                <w:sz w:val="22"/>
                <w:szCs w:val="22"/>
                <w:lang w:val="el-GR"/>
              </w:rPr>
              <w:t>Τμ</w:t>
            </w:r>
            <w:proofErr w:type="spellEnd"/>
            <w:r w:rsidRPr="005634AD">
              <w:rPr>
                <w:rFonts w:eastAsiaTheme="minorHAnsi"/>
                <w:color w:val="000000"/>
                <w:sz w:val="22"/>
                <w:szCs w:val="22"/>
                <w:lang w:val="el-GR"/>
              </w:rPr>
              <w:t>. Ηλεκτρολόγων και Ηλεκτρονικών Μηχανικών – Εργαστήριο Ασύρματων – Οπτικών Διατάξεων και Δικτύων</w:t>
            </w:r>
            <w:r w:rsidRPr="00F37440">
              <w:rPr>
                <w:rFonts w:eastAsiaTheme="minorHAnsi"/>
                <w:color w:val="000000"/>
                <w:lang w:val="el-GR"/>
              </w:rPr>
              <w:t xml:space="preserve"> </w:t>
            </w:r>
            <w:r w:rsidRPr="005634AD">
              <w:rPr>
                <w:rFonts w:eastAsiaTheme="minorHAnsi"/>
                <w:color w:val="000000"/>
                <w:sz w:val="22"/>
                <w:szCs w:val="22"/>
                <w:lang w:val="el-GR"/>
              </w:rPr>
              <w:t>Επικοινωνιών (</w:t>
            </w:r>
            <w:proofErr w:type="spellStart"/>
            <w:r w:rsidRPr="005634AD">
              <w:rPr>
                <w:rFonts w:eastAsiaTheme="minorHAnsi"/>
                <w:color w:val="000000"/>
                <w:sz w:val="22"/>
                <w:szCs w:val="22"/>
                <w:lang w:val="en-US"/>
              </w:rPr>
              <w:t>WaveComm</w:t>
            </w:r>
            <w:proofErr w:type="spellEnd"/>
            <w:r w:rsidRPr="005634AD">
              <w:rPr>
                <w:rFonts w:eastAsiaTheme="minorHAnsi"/>
                <w:color w:val="000000"/>
                <w:sz w:val="22"/>
                <w:szCs w:val="22"/>
                <w:lang w:val="el-GR"/>
              </w:rPr>
              <w:t xml:space="preserve">) </w:t>
            </w:r>
            <w:r w:rsidRPr="005634AD">
              <w:rPr>
                <w:rFonts w:eastAsiaTheme="minorHAnsi"/>
                <w:color w:val="0000FF"/>
                <w:sz w:val="22"/>
                <w:szCs w:val="22"/>
                <w:lang w:val="en-US"/>
              </w:rPr>
              <w:t>http</w:t>
            </w:r>
            <w:r w:rsidRPr="005634AD">
              <w:rPr>
                <w:rFonts w:eastAsiaTheme="minorHAnsi"/>
                <w:color w:val="0000FF"/>
                <w:sz w:val="22"/>
                <w:szCs w:val="22"/>
                <w:lang w:val="el-GR"/>
              </w:rPr>
              <w:t>://</w:t>
            </w:r>
            <w:proofErr w:type="spellStart"/>
            <w:r w:rsidRPr="005634AD">
              <w:rPr>
                <w:rFonts w:eastAsiaTheme="minorHAnsi"/>
                <w:color w:val="0000FF"/>
                <w:sz w:val="22"/>
                <w:szCs w:val="22"/>
                <w:lang w:val="en-US"/>
              </w:rPr>
              <w:t>wavecomm</w:t>
            </w:r>
            <w:proofErr w:type="spellEnd"/>
            <w:r w:rsidRPr="005634AD">
              <w:rPr>
                <w:rFonts w:eastAsiaTheme="minorHAnsi"/>
                <w:color w:val="0000FF"/>
                <w:sz w:val="22"/>
                <w:szCs w:val="22"/>
                <w:lang w:val="el-GR"/>
              </w:rPr>
              <w:t>.</w:t>
            </w:r>
            <w:proofErr w:type="spellStart"/>
            <w:r w:rsidRPr="005634AD">
              <w:rPr>
                <w:rFonts w:eastAsiaTheme="minorHAnsi"/>
                <w:color w:val="0000FF"/>
                <w:sz w:val="22"/>
                <w:szCs w:val="22"/>
                <w:lang w:val="en-US"/>
              </w:rPr>
              <w:t>eee</w:t>
            </w:r>
            <w:proofErr w:type="spellEnd"/>
            <w:r w:rsidRPr="005634AD">
              <w:rPr>
                <w:rFonts w:eastAsiaTheme="minorHAnsi"/>
                <w:color w:val="0000FF"/>
                <w:sz w:val="22"/>
                <w:szCs w:val="22"/>
                <w:lang w:val="el-GR"/>
              </w:rPr>
              <w:t>.</w:t>
            </w:r>
            <w:r w:rsidRPr="005634AD">
              <w:rPr>
                <w:rFonts w:eastAsiaTheme="minorHAnsi"/>
                <w:color w:val="0000FF"/>
                <w:sz w:val="22"/>
                <w:szCs w:val="22"/>
                <w:lang w:val="en-US"/>
              </w:rPr>
              <w:t>uniwa</w:t>
            </w:r>
            <w:r w:rsidRPr="005634AD">
              <w:rPr>
                <w:rFonts w:eastAsiaTheme="minorHAnsi"/>
                <w:color w:val="0000FF"/>
                <w:sz w:val="22"/>
                <w:szCs w:val="22"/>
                <w:lang w:val="el-GR"/>
              </w:rPr>
              <w:t>.</w:t>
            </w:r>
            <w:r w:rsidRPr="005634AD">
              <w:rPr>
                <w:rFonts w:eastAsiaTheme="minorHAnsi"/>
                <w:color w:val="0000FF"/>
                <w:sz w:val="22"/>
                <w:szCs w:val="22"/>
                <w:lang w:val="en-US"/>
              </w:rPr>
              <w:t>gr</w:t>
            </w:r>
          </w:p>
          <w:p w:rsidR="00F37440" w:rsidRPr="005634AD" w:rsidRDefault="00F37440" w:rsidP="00063F0A">
            <w:pPr>
              <w:autoSpaceDE w:val="0"/>
              <w:autoSpaceDN w:val="0"/>
              <w:adjustRightInd w:val="0"/>
              <w:rPr>
                <w:rFonts w:eastAsiaTheme="minorHAnsi"/>
                <w:color w:val="000000"/>
                <w:sz w:val="22"/>
                <w:szCs w:val="22"/>
                <w:lang w:val="el-GR"/>
              </w:rPr>
            </w:pPr>
            <w:r w:rsidRPr="005634AD">
              <w:rPr>
                <w:rFonts w:eastAsiaTheme="minorHAnsi"/>
                <w:b/>
                <w:bCs/>
                <w:color w:val="000000"/>
                <w:sz w:val="22"/>
                <w:szCs w:val="22"/>
                <w:lang w:val="el-GR"/>
              </w:rPr>
              <w:t xml:space="preserve">2) </w:t>
            </w:r>
            <w:proofErr w:type="spellStart"/>
            <w:r w:rsidRPr="005634AD">
              <w:rPr>
                <w:rFonts w:eastAsiaTheme="minorHAnsi"/>
                <w:color w:val="000000"/>
                <w:sz w:val="22"/>
                <w:szCs w:val="22"/>
                <w:lang w:val="el-GR"/>
              </w:rPr>
              <w:t>Τμ</w:t>
            </w:r>
            <w:proofErr w:type="spellEnd"/>
            <w:r w:rsidRPr="005634AD">
              <w:rPr>
                <w:rFonts w:eastAsiaTheme="minorHAnsi"/>
                <w:color w:val="000000"/>
                <w:sz w:val="22"/>
                <w:szCs w:val="22"/>
                <w:lang w:val="el-GR"/>
              </w:rPr>
              <w:t>. Ηλεκτρολόγων και Ηλεκτρονικών Μηχανικών – Εργαστήριο Τεχνολογιών Ηλεκτρονικής και Υπολογιστών (</w:t>
            </w:r>
            <w:proofErr w:type="spellStart"/>
            <w:r w:rsidRPr="005634AD">
              <w:rPr>
                <w:rFonts w:eastAsiaTheme="minorHAnsi"/>
                <w:color w:val="000000"/>
                <w:sz w:val="22"/>
                <w:szCs w:val="22"/>
                <w:lang w:val="en-US"/>
              </w:rPr>
              <w:t>ECTLab</w:t>
            </w:r>
            <w:proofErr w:type="spellEnd"/>
            <w:r w:rsidRPr="005634AD">
              <w:rPr>
                <w:rFonts w:eastAsiaTheme="minorHAnsi"/>
                <w:color w:val="000000"/>
                <w:sz w:val="22"/>
                <w:szCs w:val="22"/>
                <w:lang w:val="el-GR"/>
              </w:rPr>
              <w:t>)</w:t>
            </w:r>
          </w:p>
          <w:p w:rsidR="00F37440" w:rsidRPr="005634AD" w:rsidRDefault="00F37440" w:rsidP="00063F0A">
            <w:pPr>
              <w:autoSpaceDE w:val="0"/>
              <w:autoSpaceDN w:val="0"/>
              <w:adjustRightInd w:val="0"/>
              <w:rPr>
                <w:rFonts w:eastAsiaTheme="minorHAnsi"/>
                <w:color w:val="0000FF"/>
                <w:sz w:val="22"/>
                <w:szCs w:val="22"/>
                <w:lang w:val="el-GR"/>
              </w:rPr>
            </w:pPr>
            <w:r w:rsidRPr="005634AD">
              <w:rPr>
                <w:rFonts w:eastAsiaTheme="minorHAnsi"/>
                <w:color w:val="0000FF"/>
                <w:sz w:val="22"/>
                <w:szCs w:val="22"/>
                <w:lang w:val="en-US"/>
              </w:rPr>
              <w:t>http</w:t>
            </w:r>
            <w:r w:rsidRPr="005634AD">
              <w:rPr>
                <w:rFonts w:eastAsiaTheme="minorHAnsi"/>
                <w:color w:val="0000FF"/>
                <w:sz w:val="22"/>
                <w:szCs w:val="22"/>
                <w:lang w:val="el-GR"/>
              </w:rPr>
              <w:t>://</w:t>
            </w:r>
            <w:proofErr w:type="spellStart"/>
            <w:r w:rsidRPr="005634AD">
              <w:rPr>
                <w:rFonts w:eastAsiaTheme="minorHAnsi"/>
                <w:color w:val="0000FF"/>
                <w:sz w:val="22"/>
                <w:szCs w:val="22"/>
                <w:lang w:val="en-US"/>
              </w:rPr>
              <w:t>ectlab</w:t>
            </w:r>
            <w:proofErr w:type="spellEnd"/>
            <w:r w:rsidRPr="005634AD">
              <w:rPr>
                <w:rFonts w:eastAsiaTheme="minorHAnsi"/>
                <w:color w:val="0000FF"/>
                <w:sz w:val="22"/>
                <w:szCs w:val="22"/>
                <w:lang w:val="el-GR"/>
              </w:rPr>
              <w:t>.</w:t>
            </w:r>
            <w:proofErr w:type="spellStart"/>
            <w:r w:rsidRPr="005634AD">
              <w:rPr>
                <w:rFonts w:eastAsiaTheme="minorHAnsi"/>
                <w:color w:val="0000FF"/>
                <w:sz w:val="22"/>
                <w:szCs w:val="22"/>
                <w:lang w:val="en-US"/>
              </w:rPr>
              <w:t>eee</w:t>
            </w:r>
            <w:proofErr w:type="spellEnd"/>
            <w:r w:rsidRPr="005634AD">
              <w:rPr>
                <w:rFonts w:eastAsiaTheme="minorHAnsi"/>
                <w:color w:val="0000FF"/>
                <w:sz w:val="22"/>
                <w:szCs w:val="22"/>
                <w:lang w:val="el-GR"/>
              </w:rPr>
              <w:t>.</w:t>
            </w:r>
            <w:r w:rsidRPr="005634AD">
              <w:rPr>
                <w:rFonts w:eastAsiaTheme="minorHAnsi"/>
                <w:color w:val="0000FF"/>
                <w:sz w:val="22"/>
                <w:szCs w:val="22"/>
                <w:lang w:val="en-US"/>
              </w:rPr>
              <w:t>uniwa</w:t>
            </w:r>
            <w:r w:rsidRPr="005634AD">
              <w:rPr>
                <w:rFonts w:eastAsiaTheme="minorHAnsi"/>
                <w:color w:val="0000FF"/>
                <w:sz w:val="22"/>
                <w:szCs w:val="22"/>
                <w:lang w:val="el-GR"/>
              </w:rPr>
              <w:t>.</w:t>
            </w:r>
            <w:r w:rsidRPr="005634AD">
              <w:rPr>
                <w:rFonts w:eastAsiaTheme="minorHAnsi"/>
                <w:color w:val="0000FF"/>
                <w:sz w:val="22"/>
                <w:szCs w:val="22"/>
                <w:lang w:val="en-US"/>
              </w:rPr>
              <w:t>gr</w:t>
            </w:r>
          </w:p>
          <w:p w:rsidR="00F37440" w:rsidRPr="005634AD" w:rsidRDefault="00F37440" w:rsidP="00063F0A">
            <w:pPr>
              <w:autoSpaceDE w:val="0"/>
              <w:autoSpaceDN w:val="0"/>
              <w:adjustRightInd w:val="0"/>
              <w:rPr>
                <w:rFonts w:eastAsiaTheme="minorHAnsi"/>
                <w:color w:val="0000FF"/>
                <w:sz w:val="22"/>
                <w:szCs w:val="22"/>
                <w:lang w:val="el-GR"/>
              </w:rPr>
            </w:pPr>
            <w:r w:rsidRPr="005634AD">
              <w:rPr>
                <w:rFonts w:eastAsiaTheme="minorHAnsi"/>
                <w:b/>
                <w:bCs/>
                <w:color w:val="000000"/>
                <w:sz w:val="22"/>
                <w:szCs w:val="22"/>
                <w:lang w:val="el-GR"/>
              </w:rPr>
              <w:t xml:space="preserve">3) </w:t>
            </w:r>
            <w:proofErr w:type="spellStart"/>
            <w:r w:rsidRPr="005634AD">
              <w:rPr>
                <w:rFonts w:eastAsiaTheme="minorHAnsi"/>
                <w:color w:val="000000"/>
                <w:sz w:val="22"/>
                <w:szCs w:val="22"/>
                <w:lang w:val="el-GR"/>
              </w:rPr>
              <w:t>Τμ</w:t>
            </w:r>
            <w:proofErr w:type="spellEnd"/>
            <w:r w:rsidRPr="005634AD">
              <w:rPr>
                <w:rFonts w:eastAsiaTheme="minorHAnsi"/>
                <w:color w:val="000000"/>
                <w:sz w:val="22"/>
                <w:szCs w:val="22"/>
                <w:lang w:val="el-GR"/>
              </w:rPr>
              <w:t>. Μηχανικών Πληροφορικής και Υπολογιστών – Εργαστήριο Παράλληλων και Κατανεμημένων Συστημάτων και</w:t>
            </w:r>
            <w:r w:rsidRPr="00F37440">
              <w:rPr>
                <w:rFonts w:eastAsiaTheme="minorHAnsi"/>
                <w:color w:val="000000"/>
                <w:lang w:val="el-GR"/>
              </w:rPr>
              <w:t xml:space="preserve"> </w:t>
            </w:r>
            <w:r w:rsidRPr="005634AD">
              <w:rPr>
                <w:rFonts w:eastAsiaTheme="minorHAnsi"/>
                <w:color w:val="000000"/>
                <w:sz w:val="22"/>
                <w:szCs w:val="22"/>
                <w:lang w:val="el-GR"/>
              </w:rPr>
              <w:t>Δικτύων (</w:t>
            </w:r>
            <w:r w:rsidRPr="005634AD">
              <w:rPr>
                <w:rFonts w:eastAsiaTheme="minorHAnsi"/>
                <w:color w:val="000000"/>
                <w:sz w:val="22"/>
                <w:szCs w:val="22"/>
                <w:lang w:val="en-US"/>
              </w:rPr>
              <w:t>PDSN</w:t>
            </w:r>
            <w:r w:rsidRPr="005634AD">
              <w:rPr>
                <w:rFonts w:eastAsiaTheme="minorHAnsi"/>
                <w:color w:val="000000"/>
                <w:sz w:val="22"/>
                <w:szCs w:val="22"/>
                <w:lang w:val="el-GR"/>
              </w:rPr>
              <w:t xml:space="preserve">) </w:t>
            </w:r>
            <w:r w:rsidRPr="005634AD">
              <w:rPr>
                <w:rFonts w:eastAsiaTheme="minorHAnsi"/>
                <w:color w:val="0000FF"/>
                <w:sz w:val="22"/>
                <w:szCs w:val="22"/>
                <w:lang w:val="en-US"/>
              </w:rPr>
              <w:t>http</w:t>
            </w:r>
            <w:r w:rsidRPr="005634AD">
              <w:rPr>
                <w:rFonts w:eastAsiaTheme="minorHAnsi"/>
                <w:color w:val="0000FF"/>
                <w:sz w:val="22"/>
                <w:szCs w:val="22"/>
                <w:lang w:val="el-GR"/>
              </w:rPr>
              <w:t>://</w:t>
            </w:r>
            <w:proofErr w:type="spellStart"/>
            <w:r w:rsidRPr="005634AD">
              <w:rPr>
                <w:rFonts w:eastAsiaTheme="minorHAnsi"/>
                <w:color w:val="0000FF"/>
                <w:sz w:val="22"/>
                <w:szCs w:val="22"/>
                <w:lang w:val="en-US"/>
              </w:rPr>
              <w:t>pdsn</w:t>
            </w:r>
            <w:proofErr w:type="spellEnd"/>
            <w:r w:rsidRPr="005634AD">
              <w:rPr>
                <w:rFonts w:eastAsiaTheme="minorHAnsi"/>
                <w:color w:val="0000FF"/>
                <w:sz w:val="22"/>
                <w:szCs w:val="22"/>
                <w:lang w:val="el-GR"/>
              </w:rPr>
              <w:t>.</w:t>
            </w:r>
            <w:r w:rsidRPr="005634AD">
              <w:rPr>
                <w:rFonts w:eastAsiaTheme="minorHAnsi"/>
                <w:color w:val="0000FF"/>
                <w:sz w:val="22"/>
                <w:szCs w:val="22"/>
                <w:lang w:val="en-US"/>
              </w:rPr>
              <w:t>uniwa</w:t>
            </w:r>
            <w:r w:rsidRPr="005634AD">
              <w:rPr>
                <w:rFonts w:eastAsiaTheme="minorHAnsi"/>
                <w:color w:val="0000FF"/>
                <w:sz w:val="22"/>
                <w:szCs w:val="22"/>
                <w:lang w:val="el-GR"/>
              </w:rPr>
              <w:t>.</w:t>
            </w:r>
            <w:r w:rsidRPr="005634AD">
              <w:rPr>
                <w:rFonts w:eastAsiaTheme="minorHAnsi"/>
                <w:color w:val="0000FF"/>
                <w:sz w:val="22"/>
                <w:szCs w:val="22"/>
                <w:lang w:val="en-US"/>
              </w:rPr>
              <w:t>gr</w:t>
            </w:r>
          </w:p>
          <w:p w:rsidR="00F37440" w:rsidRPr="005634AD" w:rsidRDefault="00F37440" w:rsidP="00063F0A">
            <w:pPr>
              <w:rPr>
                <w:bCs/>
                <w:sz w:val="22"/>
                <w:szCs w:val="22"/>
                <w:lang w:val="el-GR"/>
              </w:rPr>
            </w:pPr>
            <w:r w:rsidRPr="005634AD">
              <w:rPr>
                <w:rFonts w:eastAsiaTheme="minorHAnsi"/>
                <w:b/>
                <w:bCs/>
                <w:color w:val="000000"/>
                <w:sz w:val="22"/>
                <w:szCs w:val="22"/>
                <w:lang w:val="el-GR"/>
              </w:rPr>
              <w:t xml:space="preserve">4) </w:t>
            </w:r>
            <w:proofErr w:type="spellStart"/>
            <w:r w:rsidRPr="005634AD">
              <w:rPr>
                <w:rFonts w:eastAsiaTheme="minorHAnsi"/>
                <w:color w:val="000000"/>
                <w:sz w:val="22"/>
                <w:szCs w:val="22"/>
                <w:lang w:val="el-GR"/>
              </w:rPr>
              <w:t>Τμ</w:t>
            </w:r>
            <w:proofErr w:type="spellEnd"/>
            <w:r w:rsidRPr="005634AD">
              <w:rPr>
                <w:rFonts w:eastAsiaTheme="minorHAnsi"/>
                <w:color w:val="000000"/>
                <w:sz w:val="22"/>
                <w:szCs w:val="22"/>
                <w:lang w:val="el-GR"/>
              </w:rPr>
              <w:t>. Πολιτικών Μηχανικών – Εργαστήριο Κατασκευών Πολιτικού Μηχανικού</w:t>
            </w:r>
          </w:p>
        </w:tc>
        <w:tc>
          <w:tcPr>
            <w:tcW w:w="2070" w:type="dxa"/>
            <w:tcBorders>
              <w:left w:val="single" w:sz="2" w:space="0" w:color="000000"/>
              <w:bottom w:val="single" w:sz="2" w:space="0" w:color="000000"/>
            </w:tcBorders>
          </w:tcPr>
          <w:p w:rsidR="00F37440" w:rsidRPr="00F37440" w:rsidRDefault="00F37440" w:rsidP="00063F0A">
            <w:pPr>
              <w:spacing w:line="276" w:lineRule="auto"/>
              <w:jc w:val="center"/>
              <w:rPr>
                <w:rFonts w:eastAsiaTheme="minorHAnsi"/>
                <w:i/>
                <w:iCs/>
                <w:lang w:val="el-GR"/>
              </w:rPr>
            </w:pPr>
            <w:r w:rsidRPr="00F37440">
              <w:rPr>
                <w:rFonts w:eastAsiaTheme="minorHAnsi"/>
                <w:i/>
                <w:iCs/>
                <w:lang w:val="el-GR"/>
              </w:rPr>
              <w:t>Περιφερικό</w:t>
            </w:r>
            <w:r w:rsidRPr="00F37440">
              <w:rPr>
                <w:rFonts w:eastAsiaTheme="minorHAnsi"/>
                <w:i/>
                <w:iCs/>
                <w:lang w:val="el-GR"/>
              </w:rPr>
              <w:t xml:space="preserve"> </w:t>
            </w:r>
            <w:r w:rsidRPr="00F37440">
              <w:rPr>
                <w:rFonts w:eastAsiaTheme="minorHAnsi"/>
                <w:i/>
                <w:iCs/>
                <w:lang w:val="el-GR"/>
              </w:rPr>
              <w:t>Επιχειρησιακό</w:t>
            </w:r>
            <w:r w:rsidRPr="00F37440">
              <w:rPr>
                <w:rFonts w:eastAsiaTheme="minorHAnsi"/>
                <w:i/>
                <w:iCs/>
                <w:lang w:val="el-GR"/>
              </w:rPr>
              <w:t xml:space="preserve"> </w:t>
            </w:r>
            <w:r w:rsidRPr="00F37440">
              <w:rPr>
                <w:rFonts w:eastAsiaTheme="minorHAnsi"/>
                <w:i/>
                <w:iCs/>
                <w:lang w:val="el-GR"/>
              </w:rPr>
              <w:t>Πρόγραμμα</w:t>
            </w:r>
            <w:r w:rsidRPr="00F37440">
              <w:rPr>
                <w:rFonts w:eastAsiaTheme="minorHAnsi"/>
                <w:i/>
                <w:iCs/>
                <w:lang w:val="el-GR"/>
              </w:rPr>
              <w:t xml:space="preserve"> </w:t>
            </w:r>
          </w:p>
          <w:p w:rsidR="00F37440" w:rsidRPr="004400B8" w:rsidRDefault="00F37440" w:rsidP="00063F0A">
            <w:pPr>
              <w:spacing w:line="276" w:lineRule="auto"/>
              <w:jc w:val="center"/>
              <w:rPr>
                <w:b/>
                <w:sz w:val="22"/>
                <w:szCs w:val="22"/>
                <w:lang w:val="el-GR"/>
              </w:rPr>
            </w:pPr>
            <w:r>
              <w:rPr>
                <w:rFonts w:eastAsiaTheme="minorHAnsi"/>
                <w:i/>
                <w:iCs/>
                <w:lang w:val="el-GR"/>
              </w:rPr>
              <w:t>Π</w:t>
            </w:r>
            <w:r w:rsidRPr="00F37440">
              <w:rPr>
                <w:rFonts w:eastAsiaTheme="minorHAnsi"/>
                <w:i/>
                <w:iCs/>
                <w:lang w:val="el-GR"/>
              </w:rPr>
              <w:t>ανεπιστήμιο</w:t>
            </w:r>
            <w:r w:rsidRPr="00F37440">
              <w:rPr>
                <w:rFonts w:eastAsiaTheme="minorHAnsi"/>
                <w:i/>
                <w:iCs/>
                <w:lang w:val="el-GR"/>
              </w:rPr>
              <w:t xml:space="preserve"> </w:t>
            </w:r>
            <w:r w:rsidRPr="00F37440">
              <w:rPr>
                <w:rFonts w:eastAsiaTheme="minorHAnsi"/>
                <w:i/>
                <w:iCs/>
                <w:lang w:val="el-GR"/>
              </w:rPr>
              <w:t>Δυτικής</w:t>
            </w:r>
            <w:r w:rsidRPr="00F37440">
              <w:rPr>
                <w:rFonts w:eastAsiaTheme="minorHAnsi"/>
                <w:i/>
                <w:iCs/>
                <w:lang w:val="el-GR"/>
              </w:rPr>
              <w:t xml:space="preserve"> </w:t>
            </w:r>
            <w:r w:rsidRPr="00F37440">
              <w:rPr>
                <w:rFonts w:eastAsiaTheme="minorHAnsi"/>
                <w:i/>
                <w:iCs/>
                <w:lang w:val="el-GR"/>
              </w:rPr>
              <w:t>Αττικής</w:t>
            </w:r>
            <w:r w:rsidRPr="00F37440">
              <w:rPr>
                <w:rFonts w:eastAsiaTheme="minorHAnsi"/>
                <w:i/>
                <w:iCs/>
                <w:lang w:val="el-GR"/>
              </w:rPr>
              <w:t xml:space="preserve"> </w:t>
            </w:r>
            <w:r w:rsidRPr="004400B8">
              <w:rPr>
                <w:rFonts w:eastAsiaTheme="minorHAnsi"/>
                <w:i/>
                <w:iCs/>
                <w:sz w:val="22"/>
                <w:szCs w:val="22"/>
                <w:lang w:val="el-GR"/>
              </w:rPr>
              <w:t xml:space="preserve">ΠΕΠ-ΠΑΔΑ-2020 </w:t>
            </w:r>
          </w:p>
        </w:tc>
        <w:tc>
          <w:tcPr>
            <w:tcW w:w="913" w:type="dxa"/>
            <w:tcBorders>
              <w:left w:val="single" w:sz="2" w:space="0" w:color="000000"/>
              <w:bottom w:val="single" w:sz="2" w:space="0" w:color="000000"/>
              <w:right w:val="single" w:sz="2" w:space="0" w:color="000000"/>
            </w:tcBorders>
          </w:tcPr>
          <w:p w:rsidR="00F37440" w:rsidRPr="005634AD" w:rsidRDefault="00F37440" w:rsidP="00063F0A">
            <w:pPr>
              <w:rPr>
                <w:sz w:val="22"/>
                <w:szCs w:val="22"/>
              </w:rPr>
            </w:pPr>
            <w:r w:rsidRPr="005634AD">
              <w:rPr>
                <w:sz w:val="22"/>
                <w:szCs w:val="22"/>
              </w:rPr>
              <w:t>3- 2020</w:t>
            </w:r>
          </w:p>
        </w:tc>
        <w:tc>
          <w:tcPr>
            <w:tcW w:w="2696" w:type="dxa"/>
            <w:tcBorders>
              <w:left w:val="single" w:sz="2" w:space="0" w:color="000000"/>
              <w:bottom w:val="single" w:sz="2" w:space="0" w:color="000000"/>
              <w:right w:val="single" w:sz="2" w:space="0" w:color="000000"/>
            </w:tcBorders>
          </w:tcPr>
          <w:p w:rsidR="00F37440" w:rsidRPr="005634AD" w:rsidRDefault="00F37440" w:rsidP="00063F0A">
            <w:pPr>
              <w:rPr>
                <w:sz w:val="22"/>
                <w:szCs w:val="22"/>
                <w:lang w:val="en-US"/>
              </w:rPr>
            </w:pPr>
            <w:r w:rsidRPr="005634AD">
              <w:rPr>
                <w:sz w:val="22"/>
                <w:szCs w:val="22"/>
                <w:lang w:val="en-US"/>
              </w:rPr>
              <w:t xml:space="preserve">Member of the research team. Responsible of the analysis of structures and identify the locations of fiber optic placement, experiments of fiber optic sensor in concrete beam. </w:t>
            </w:r>
          </w:p>
        </w:tc>
      </w:tr>
      <w:bookmarkEnd w:id="0"/>
    </w:tbl>
    <w:p w:rsidR="00F37440" w:rsidRDefault="00F37440">
      <w:r>
        <w:br w:type="page"/>
      </w:r>
    </w:p>
    <w:p w:rsidR="00F37440" w:rsidRDefault="00F37440" w:rsidP="00805809"/>
    <w:p w:rsidR="00743C97" w:rsidRPr="00D54FD5" w:rsidRDefault="00743C97" w:rsidP="00743C97">
      <w:pPr>
        <w:pStyle w:val="Heading1"/>
        <w:spacing w:before="120" w:after="120"/>
        <w:jc w:val="both"/>
        <w:rPr>
          <w:sz w:val="32"/>
          <w:szCs w:val="32"/>
          <w:lang w:val="en-US"/>
        </w:rPr>
      </w:pPr>
      <w:r w:rsidRPr="00D54FD5">
        <w:rPr>
          <w:sz w:val="32"/>
          <w:szCs w:val="32"/>
          <w:lang w:val="en-US"/>
        </w:rPr>
        <w:t xml:space="preserve">Publications </w:t>
      </w:r>
    </w:p>
    <w:p w:rsidR="00743C97" w:rsidRDefault="00743C97" w:rsidP="00743C97">
      <w:pPr>
        <w:numPr>
          <w:ilvl w:val="0"/>
          <w:numId w:val="2"/>
        </w:numPr>
        <w:spacing w:before="120" w:after="120"/>
        <w:rPr>
          <w:b/>
          <w:sz w:val="28"/>
          <w:szCs w:val="28"/>
          <w:lang w:val="en-US"/>
        </w:rPr>
      </w:pPr>
      <w:r w:rsidRPr="000360F4">
        <w:rPr>
          <w:b/>
          <w:sz w:val="28"/>
          <w:szCs w:val="28"/>
          <w:lang w:val="en-US"/>
        </w:rPr>
        <w:t>Journal papers</w:t>
      </w:r>
    </w:p>
    <w:p w:rsidR="00743C97" w:rsidRPr="0011460C" w:rsidRDefault="00743C97" w:rsidP="00805809">
      <w:pPr>
        <w:numPr>
          <w:ilvl w:val="0"/>
          <w:numId w:val="1"/>
        </w:numPr>
        <w:tabs>
          <w:tab w:val="clear" w:pos="360"/>
        </w:tabs>
        <w:ind w:left="0" w:hanging="450"/>
        <w:jc w:val="both"/>
      </w:pPr>
      <w:proofErr w:type="spellStart"/>
      <w:r w:rsidRPr="0011460C">
        <w:t>Gantes</w:t>
      </w:r>
      <w:proofErr w:type="spellEnd"/>
      <w:r w:rsidRPr="0011460C">
        <w:t>, C.</w:t>
      </w:r>
      <w:r w:rsidRPr="0011460C">
        <w:rPr>
          <w:lang w:val="en-US"/>
        </w:rPr>
        <w:t>J.</w:t>
      </w:r>
      <w:r w:rsidRPr="0011460C">
        <w:t xml:space="preserve">, and Pnevmatikos, N.G., “Elastic-Plastic Response Spectra for Exponential Blast Loading”, </w:t>
      </w:r>
      <w:r w:rsidRPr="0011460C">
        <w:rPr>
          <w:i/>
        </w:rPr>
        <w:t>International Journal of Impact Engineering</w:t>
      </w:r>
      <w:r w:rsidRPr="0011460C">
        <w:t>, Vol. 30, No. 3, p.p. 323-342, 2004.</w:t>
      </w:r>
    </w:p>
    <w:p w:rsidR="00743C97" w:rsidRPr="0011460C" w:rsidRDefault="00743C97" w:rsidP="00805809">
      <w:pPr>
        <w:numPr>
          <w:ilvl w:val="0"/>
          <w:numId w:val="1"/>
        </w:numPr>
        <w:tabs>
          <w:tab w:val="clear" w:pos="360"/>
        </w:tabs>
        <w:ind w:left="0" w:hanging="450"/>
        <w:jc w:val="both"/>
        <w:rPr>
          <w:lang w:val="en-US"/>
        </w:rPr>
      </w:pPr>
      <w:r w:rsidRPr="0011460C">
        <w:rPr>
          <w:lang w:val="en-US"/>
        </w:rPr>
        <w:t xml:space="preserve">Pnevmatikos, N.G., </w:t>
      </w:r>
      <w:proofErr w:type="spellStart"/>
      <w:r w:rsidRPr="0011460C">
        <w:rPr>
          <w:lang w:val="en-US"/>
        </w:rPr>
        <w:t>Kallivokas</w:t>
      </w:r>
      <w:proofErr w:type="spellEnd"/>
      <w:r w:rsidRPr="0011460C">
        <w:rPr>
          <w:lang w:val="en-US"/>
        </w:rPr>
        <w:t xml:space="preserve">, L.F. and </w:t>
      </w:r>
      <w:proofErr w:type="spellStart"/>
      <w:r w:rsidRPr="0011460C">
        <w:rPr>
          <w:lang w:val="en-US"/>
        </w:rPr>
        <w:t>Gantes</w:t>
      </w:r>
      <w:proofErr w:type="spellEnd"/>
      <w:r w:rsidRPr="0011460C">
        <w:rPr>
          <w:lang w:val="en-US"/>
        </w:rPr>
        <w:t xml:space="preserve">, C.J., “Feed-Forward Control of Active Variable Stiffness Systems for Mitigating Seismic Hazard in Structures”, </w:t>
      </w:r>
      <w:r w:rsidRPr="0011460C">
        <w:rPr>
          <w:i/>
          <w:lang w:val="en-US"/>
        </w:rPr>
        <w:t>Engineering Structures</w:t>
      </w:r>
      <w:r w:rsidRPr="0011460C">
        <w:rPr>
          <w:lang w:val="en-US"/>
        </w:rPr>
        <w:t>,</w:t>
      </w:r>
      <w:r w:rsidRPr="0011460C">
        <w:t xml:space="preserve"> Vol. 26, No. 4,</w:t>
      </w:r>
      <w:r w:rsidRPr="0011460C">
        <w:rPr>
          <w:lang w:val="en-US"/>
        </w:rPr>
        <w:t xml:space="preserve"> </w:t>
      </w:r>
      <w:r w:rsidRPr="0011460C">
        <w:t>p.p. 471-483</w:t>
      </w:r>
      <w:r w:rsidRPr="0011460C">
        <w:rPr>
          <w:lang w:val="en-US"/>
        </w:rPr>
        <w:t>, 2004</w:t>
      </w:r>
      <w:r w:rsidRPr="0011460C">
        <w:rPr>
          <w:rFonts w:ascii="Arial" w:hAnsi="Arial" w:cs="Arial"/>
          <w:lang w:val="en-US"/>
        </w:rPr>
        <w:t>.</w:t>
      </w:r>
    </w:p>
    <w:p w:rsidR="0003521B" w:rsidRPr="0011460C" w:rsidRDefault="00743C97" w:rsidP="00805809">
      <w:pPr>
        <w:numPr>
          <w:ilvl w:val="0"/>
          <w:numId w:val="1"/>
        </w:numPr>
        <w:tabs>
          <w:tab w:val="clear" w:pos="360"/>
        </w:tabs>
        <w:ind w:left="0" w:hanging="450"/>
        <w:jc w:val="both"/>
        <w:rPr>
          <w:lang w:val="en-US"/>
        </w:rPr>
      </w:pPr>
      <w:r w:rsidRPr="0011460C">
        <w:t xml:space="preserve">Pnevmatikos, L.F. and </w:t>
      </w:r>
      <w:proofErr w:type="spellStart"/>
      <w:r w:rsidRPr="0011460C">
        <w:t>Gantes</w:t>
      </w:r>
      <w:proofErr w:type="spellEnd"/>
      <w:r w:rsidRPr="0011460C">
        <w:t xml:space="preserve">, C.J., “Pole selection for structural control </w:t>
      </w:r>
      <w:r w:rsidRPr="0011460C">
        <w:rPr>
          <w:lang w:val="en-US"/>
        </w:rPr>
        <w:t xml:space="preserve">using the complex Fourier characteristics of the incoming earthquake”, </w:t>
      </w:r>
      <w:r w:rsidRPr="0011460C">
        <w:rPr>
          <w:i/>
        </w:rPr>
        <w:t xml:space="preserve">Journal of </w:t>
      </w:r>
      <w:r w:rsidRPr="0011460C">
        <w:t>Structural Control and Health Monitoring</w:t>
      </w:r>
      <w:r w:rsidRPr="0011460C">
        <w:rPr>
          <w:i/>
          <w:iCs/>
          <w:color w:val="333333"/>
        </w:rPr>
        <w:t>,</w:t>
      </w:r>
      <w:r w:rsidRPr="0011460C">
        <w:rPr>
          <w:iCs/>
          <w:color w:val="333333"/>
        </w:rPr>
        <w:t xml:space="preserve"> </w:t>
      </w:r>
      <w:r w:rsidR="00EF15BA" w:rsidRPr="0011460C">
        <w:rPr>
          <w:lang w:val="en-US"/>
        </w:rPr>
        <w:t>14, pp. 428-447, 2007</w:t>
      </w:r>
      <w:r w:rsidRPr="0011460C">
        <w:t>.</w:t>
      </w:r>
    </w:p>
    <w:p w:rsidR="00AF533C" w:rsidRPr="0011460C" w:rsidRDefault="0003521B" w:rsidP="00805809">
      <w:pPr>
        <w:numPr>
          <w:ilvl w:val="0"/>
          <w:numId w:val="1"/>
        </w:numPr>
        <w:tabs>
          <w:tab w:val="clear" w:pos="360"/>
        </w:tabs>
        <w:ind w:left="0" w:hanging="450"/>
        <w:jc w:val="both"/>
        <w:rPr>
          <w:lang w:val="en-US"/>
        </w:rPr>
      </w:pPr>
      <w:r w:rsidRPr="0011460C">
        <w:t xml:space="preserve">Nikos G. Pnevmatikos, Charis J. </w:t>
      </w:r>
      <w:proofErr w:type="spellStart"/>
      <w:r w:rsidRPr="0011460C">
        <w:t>Gantes</w:t>
      </w:r>
      <w:proofErr w:type="spellEnd"/>
      <w:r w:rsidRPr="0011460C">
        <w:t>, “</w:t>
      </w:r>
      <w:r w:rsidRPr="0011460C">
        <w:rPr>
          <w:bCs/>
        </w:rPr>
        <w:t>Sliding mode control for structures based on the frequency content of the earthquake loading</w:t>
      </w:r>
      <w:r w:rsidRPr="0011460C">
        <w:t>”, Smart st</w:t>
      </w:r>
      <w:r w:rsidR="00AF533C" w:rsidRPr="0011460C">
        <w:t>ructures and systems, Volume 5, Number 3</w:t>
      </w:r>
      <w:r w:rsidR="0088491A" w:rsidRPr="0011460C">
        <w:t xml:space="preserve"> pp.209-221</w:t>
      </w:r>
      <w:r w:rsidR="00AF533C" w:rsidRPr="0011460C">
        <w:t>, May 2009.</w:t>
      </w:r>
    </w:p>
    <w:p w:rsidR="001E327B" w:rsidRPr="0011460C" w:rsidRDefault="0003521B" w:rsidP="00805809">
      <w:pPr>
        <w:numPr>
          <w:ilvl w:val="0"/>
          <w:numId w:val="1"/>
        </w:numPr>
        <w:tabs>
          <w:tab w:val="clear" w:pos="360"/>
        </w:tabs>
        <w:ind w:left="0" w:hanging="450"/>
        <w:jc w:val="both"/>
      </w:pPr>
      <w:r w:rsidRPr="0011460C">
        <w:t xml:space="preserve">Nikos G. Pnevmatikos, Charis J. </w:t>
      </w:r>
      <w:proofErr w:type="spellStart"/>
      <w:r w:rsidRPr="0011460C">
        <w:t>Gantes</w:t>
      </w:r>
      <w:proofErr w:type="spellEnd"/>
      <w:r w:rsidRPr="0011460C">
        <w:t>, “Design and control algorithm for structures equipped with active variable stiffness devices”, Journal of Structural Control and Health Monitoring,</w:t>
      </w:r>
      <w:r w:rsidR="003E2862" w:rsidRPr="0011460C">
        <w:t xml:space="preserve"> Volume 17, Issue 6, Pages: 591–613, October 2010</w:t>
      </w:r>
      <w:r w:rsidR="00AB3EE8" w:rsidRPr="0011460C">
        <w:t>.</w:t>
      </w:r>
    </w:p>
    <w:p w:rsidR="009A55A3" w:rsidRPr="0011460C" w:rsidRDefault="001E327B" w:rsidP="00805809">
      <w:pPr>
        <w:numPr>
          <w:ilvl w:val="0"/>
          <w:numId w:val="1"/>
        </w:numPr>
        <w:tabs>
          <w:tab w:val="clear" w:pos="360"/>
        </w:tabs>
        <w:ind w:left="0" w:hanging="450"/>
        <w:jc w:val="both"/>
        <w:rPr>
          <w:lang w:val="en-US"/>
        </w:rPr>
      </w:pPr>
      <w:proofErr w:type="spellStart"/>
      <w:r w:rsidRPr="0011460C">
        <w:t>Gianis</w:t>
      </w:r>
      <w:proofErr w:type="spellEnd"/>
      <w:r w:rsidRPr="0011460C">
        <w:t xml:space="preserve"> </w:t>
      </w:r>
      <w:proofErr w:type="spellStart"/>
      <w:r w:rsidRPr="0011460C">
        <w:t>Mantzaris</w:t>
      </w:r>
      <w:proofErr w:type="spellEnd"/>
      <w:r w:rsidRPr="0011460C">
        <w:t xml:space="preserve">, Nikos Pnevmatikos, </w:t>
      </w:r>
      <w:proofErr w:type="spellStart"/>
      <w:r w:rsidRPr="0011460C">
        <w:rPr>
          <w:lang w:val="en-US"/>
        </w:rPr>
        <w:t>Gewrgia</w:t>
      </w:r>
      <w:proofErr w:type="spellEnd"/>
      <w:r w:rsidRPr="0011460C">
        <w:rPr>
          <w:lang w:val="en-US"/>
        </w:rPr>
        <w:t xml:space="preserve"> </w:t>
      </w:r>
      <w:proofErr w:type="spellStart"/>
      <w:r w:rsidRPr="0011460C">
        <w:rPr>
          <w:lang w:val="en-US"/>
        </w:rPr>
        <w:t>Tsiboukaki</w:t>
      </w:r>
      <w:proofErr w:type="spellEnd"/>
      <w:r w:rsidRPr="0011460C">
        <w:rPr>
          <w:lang w:val="en-US"/>
        </w:rPr>
        <w:t xml:space="preserve">, </w:t>
      </w:r>
      <w:proofErr w:type="spellStart"/>
      <w:r w:rsidRPr="0011460C">
        <w:rPr>
          <w:lang w:val="en-US"/>
        </w:rPr>
        <w:t>Alekos</w:t>
      </w:r>
      <w:proofErr w:type="spellEnd"/>
      <w:r w:rsidRPr="0011460C">
        <w:rPr>
          <w:lang w:val="en-US"/>
        </w:rPr>
        <w:t xml:space="preserve"> </w:t>
      </w:r>
      <w:proofErr w:type="spellStart"/>
      <w:r w:rsidRPr="0011460C">
        <w:rPr>
          <w:lang w:val="en-US"/>
        </w:rPr>
        <w:t>Mantzaris</w:t>
      </w:r>
      <w:proofErr w:type="spellEnd"/>
      <w:r w:rsidRPr="0011460C">
        <w:rPr>
          <w:lang w:val="en-US"/>
        </w:rPr>
        <w:t>, “</w:t>
      </w:r>
      <w:r w:rsidRPr="0011460C">
        <w:t xml:space="preserve">Standard bridge beams with spans up to 100m for road, rail and walkway bridges”, </w:t>
      </w:r>
      <w:r w:rsidRPr="0011460C">
        <w:rPr>
          <w:i/>
          <w:iCs/>
        </w:rPr>
        <w:t>Concrete Plant International journal, CPI</w:t>
      </w:r>
      <w:r w:rsidRPr="0011460C">
        <w:t>, Volume 1, January 2010.</w:t>
      </w:r>
    </w:p>
    <w:p w:rsidR="0038393B" w:rsidRPr="0011460C" w:rsidRDefault="009A55A3" w:rsidP="00805809">
      <w:pPr>
        <w:numPr>
          <w:ilvl w:val="0"/>
          <w:numId w:val="1"/>
        </w:numPr>
        <w:tabs>
          <w:tab w:val="clear" w:pos="360"/>
        </w:tabs>
        <w:ind w:left="0" w:hanging="450"/>
        <w:jc w:val="both"/>
        <w:rPr>
          <w:lang w:val="en-US"/>
        </w:rPr>
      </w:pPr>
      <w:r w:rsidRPr="0011460C">
        <w:t xml:space="preserve">Nikos G. Pnevmatikos, Charis J. </w:t>
      </w:r>
      <w:proofErr w:type="spellStart"/>
      <w:r w:rsidRPr="0011460C">
        <w:t>Gantes</w:t>
      </w:r>
      <w:proofErr w:type="spellEnd"/>
      <w:r w:rsidRPr="0011460C">
        <w:t>, “</w:t>
      </w:r>
      <w:r w:rsidRPr="0011460C">
        <w:rPr>
          <w:bCs/>
        </w:rPr>
        <w:t xml:space="preserve">Control strategy for mitigating the response of structures subjected to earthquake actions”, </w:t>
      </w:r>
      <w:r w:rsidRPr="0011460C">
        <w:t xml:space="preserve">Engineering Structures, 2010, </w:t>
      </w:r>
      <w:r w:rsidRPr="0011460C">
        <w:rPr>
          <w:lang w:val="en-US"/>
        </w:rPr>
        <w:t>Vol. 32 pp. 3616–3628</w:t>
      </w:r>
      <w:r w:rsidRPr="0011460C">
        <w:t>.</w:t>
      </w:r>
    </w:p>
    <w:p w:rsidR="005F3F05" w:rsidRPr="0011460C" w:rsidRDefault="0038393B" w:rsidP="00805809">
      <w:pPr>
        <w:numPr>
          <w:ilvl w:val="0"/>
          <w:numId w:val="1"/>
        </w:numPr>
        <w:tabs>
          <w:tab w:val="clear" w:pos="360"/>
        </w:tabs>
        <w:ind w:left="0" w:hanging="450"/>
        <w:jc w:val="both"/>
        <w:rPr>
          <w:lang w:val="en-US"/>
        </w:rPr>
      </w:pPr>
      <w:r w:rsidRPr="0011460C">
        <w:t xml:space="preserve">Nikos G. Pnevmatikos, Charis J. </w:t>
      </w:r>
      <w:proofErr w:type="spellStart"/>
      <w:r w:rsidRPr="0011460C">
        <w:t>Gantes</w:t>
      </w:r>
      <w:proofErr w:type="spellEnd"/>
      <w:r w:rsidRPr="0011460C">
        <w:t>, “The influence of time delay and saturation capacity in control of structures under seismic excitations” Smart Structures and systems, An International Journal, Vol. 8, No. 5,</w:t>
      </w:r>
      <w:r w:rsidR="00F12D2D" w:rsidRPr="0011460C">
        <w:t xml:space="preserve"> pp 479-490,</w:t>
      </w:r>
      <w:r w:rsidRPr="0011460C">
        <w:t xml:space="preserve"> 2011.</w:t>
      </w:r>
    </w:p>
    <w:p w:rsidR="003E2862" w:rsidRPr="0011460C" w:rsidRDefault="005F3F05" w:rsidP="00805809">
      <w:pPr>
        <w:numPr>
          <w:ilvl w:val="0"/>
          <w:numId w:val="1"/>
        </w:numPr>
        <w:tabs>
          <w:tab w:val="clear" w:pos="360"/>
        </w:tabs>
        <w:ind w:left="0" w:hanging="450"/>
        <w:jc w:val="both"/>
        <w:rPr>
          <w:lang w:val="en-US"/>
        </w:rPr>
      </w:pPr>
      <w:r w:rsidRPr="0011460C">
        <w:t>Nikos G. Pnevmatikos, “New strategy for preventing structures against earthquakes”. Natural Science, Vol.4, pp.</w:t>
      </w:r>
      <w:r w:rsidR="0056593C" w:rsidRPr="0011460C">
        <w:t xml:space="preserve"> </w:t>
      </w:r>
      <w:r w:rsidRPr="0011460C">
        <w:t>667-676,</w:t>
      </w:r>
      <w:r w:rsidR="0056593C" w:rsidRPr="0011460C">
        <w:t xml:space="preserve"> </w:t>
      </w:r>
      <w:r w:rsidRPr="0011460C">
        <w:t>2012, doi:10.4236/ns.2012.428088</w:t>
      </w:r>
      <w:r w:rsidR="0056593C" w:rsidRPr="0011460C">
        <w:t>.</w:t>
      </w:r>
    </w:p>
    <w:p w:rsidR="003E2862" w:rsidRPr="0011460C" w:rsidRDefault="003E2862" w:rsidP="00805809">
      <w:pPr>
        <w:numPr>
          <w:ilvl w:val="0"/>
          <w:numId w:val="1"/>
        </w:numPr>
        <w:tabs>
          <w:tab w:val="clear" w:pos="360"/>
        </w:tabs>
        <w:ind w:left="0" w:hanging="450"/>
        <w:jc w:val="both"/>
      </w:pPr>
      <w:r w:rsidRPr="0011460C">
        <w:t xml:space="preserve">Nikolaos Pnevmatikos, </w:t>
      </w:r>
      <w:proofErr w:type="spellStart"/>
      <w:r w:rsidRPr="0011460C">
        <w:t>Vassilis</w:t>
      </w:r>
      <w:proofErr w:type="spellEnd"/>
      <w:r w:rsidRPr="0011460C">
        <w:t xml:space="preserve"> </w:t>
      </w:r>
      <w:proofErr w:type="spellStart"/>
      <w:r w:rsidRPr="0011460C">
        <w:t>Sentzas</w:t>
      </w:r>
      <w:proofErr w:type="spellEnd"/>
      <w:r w:rsidRPr="0011460C">
        <w:t xml:space="preserve"> “Preliminary estimation of response of curved bridges subjected to earthquake loading.” Journal of Civil Engineering and Architecture, , Volume 6, No. 11 (Serial No. 60), pp. 1530–1535,  2012, ISSN 1934-7359, USA.</w:t>
      </w:r>
    </w:p>
    <w:p w:rsidR="00F55E65" w:rsidRPr="0011460C" w:rsidRDefault="00F55E65" w:rsidP="00805809">
      <w:pPr>
        <w:numPr>
          <w:ilvl w:val="0"/>
          <w:numId w:val="1"/>
        </w:numPr>
        <w:tabs>
          <w:tab w:val="clear" w:pos="360"/>
        </w:tabs>
        <w:ind w:left="0" w:hanging="450"/>
        <w:jc w:val="both"/>
      </w:pPr>
      <w:r w:rsidRPr="0011460C">
        <w:rPr>
          <w:lang w:val="fr-FR"/>
        </w:rPr>
        <w:t xml:space="preserve">Nikos G. Pnevmatikos, George C. </w:t>
      </w:r>
      <w:proofErr w:type="spellStart"/>
      <w:r w:rsidRPr="0011460C">
        <w:rPr>
          <w:lang w:val="fr-FR"/>
        </w:rPr>
        <w:t>Thomos</w:t>
      </w:r>
      <w:proofErr w:type="spellEnd"/>
      <w:r w:rsidRPr="0011460C">
        <w:rPr>
          <w:lang w:val="fr-FR"/>
        </w:rPr>
        <w:t xml:space="preserve"> </w:t>
      </w:r>
      <w:r w:rsidRPr="0011460C">
        <w:t>“Stochastic structural control under earthquake excitations” 201</w:t>
      </w:r>
      <w:r w:rsidR="00C84BEC" w:rsidRPr="0011460C">
        <w:rPr>
          <w:lang w:val="en-US"/>
        </w:rPr>
        <w:t>4</w:t>
      </w:r>
      <w:r w:rsidRPr="0011460C">
        <w:t>, Journal of Structural Control and Health Monitoring,</w:t>
      </w:r>
      <w:r w:rsidR="00C84BEC" w:rsidRPr="0011460C">
        <w:t>Vol.21, No 4, 620-633</w:t>
      </w:r>
      <w:r w:rsidRPr="0011460C">
        <w:t>.</w:t>
      </w:r>
    </w:p>
    <w:p w:rsidR="00F07F46" w:rsidRPr="0011460C" w:rsidRDefault="00F07F46" w:rsidP="00805809">
      <w:pPr>
        <w:numPr>
          <w:ilvl w:val="0"/>
          <w:numId w:val="1"/>
        </w:numPr>
        <w:tabs>
          <w:tab w:val="clear" w:pos="360"/>
        </w:tabs>
        <w:ind w:left="0" w:hanging="450"/>
        <w:jc w:val="both"/>
      </w:pPr>
      <w:r w:rsidRPr="0011460C">
        <w:t xml:space="preserve">Nikos G. Pnevmatikos, George D. </w:t>
      </w:r>
      <w:proofErr w:type="spellStart"/>
      <w:r w:rsidRPr="0011460C">
        <w:t>Hatzigeorgiou</w:t>
      </w:r>
      <w:proofErr w:type="spellEnd"/>
      <w:r w:rsidRPr="0011460C">
        <w:t>, “Response control for irregular buildings under earthquake action” Earthquake and Structures, Vol.6,</w:t>
      </w:r>
      <w:r w:rsidRPr="0011460C">
        <w:rPr>
          <w:lang w:val="en-US"/>
        </w:rPr>
        <w:t xml:space="preserve"> </w:t>
      </w:r>
      <w:r w:rsidRPr="0011460C">
        <w:t>No.6</w:t>
      </w:r>
      <w:r w:rsidRPr="0011460C">
        <w:rPr>
          <w:lang w:val="en-US"/>
        </w:rPr>
        <w:t xml:space="preserve">, pp. </w:t>
      </w:r>
      <w:r w:rsidRPr="0011460C">
        <w:t>647-664, 2014.</w:t>
      </w:r>
    </w:p>
    <w:p w:rsidR="003E2862" w:rsidRPr="0011460C" w:rsidRDefault="00DE64B0" w:rsidP="00805809">
      <w:pPr>
        <w:numPr>
          <w:ilvl w:val="0"/>
          <w:numId w:val="1"/>
        </w:numPr>
        <w:tabs>
          <w:tab w:val="clear" w:pos="360"/>
        </w:tabs>
        <w:ind w:left="0" w:hanging="450"/>
        <w:jc w:val="both"/>
      </w:pPr>
      <w:r w:rsidRPr="0011460C">
        <w:t xml:space="preserve">George D. </w:t>
      </w:r>
      <w:proofErr w:type="spellStart"/>
      <w:r w:rsidRPr="0011460C">
        <w:t>Hatzigeorgiou</w:t>
      </w:r>
      <w:proofErr w:type="spellEnd"/>
      <w:r w:rsidRPr="0011460C">
        <w:t xml:space="preserve">, Nikos G. Pnevmatikos, 2014, “Maximum damping forces for structures with viscous dampers under near-source earthquakes”  </w:t>
      </w:r>
      <w:r w:rsidRPr="0011460C">
        <w:rPr>
          <w:lang w:val="en-US"/>
        </w:rPr>
        <w:t xml:space="preserve">Engineering Structures , </w:t>
      </w:r>
      <w:r w:rsidR="00CC7B5B" w:rsidRPr="0011460C">
        <w:rPr>
          <w:lang w:val="en-US"/>
        </w:rPr>
        <w:t>68, 1, pp.1-13</w:t>
      </w:r>
      <w:r w:rsidRPr="0011460C">
        <w:rPr>
          <w:lang w:val="en-US"/>
        </w:rPr>
        <w:t>.</w:t>
      </w:r>
    </w:p>
    <w:p w:rsidR="00C84BEC" w:rsidRPr="0011460C" w:rsidRDefault="00C84BEC" w:rsidP="00805809">
      <w:pPr>
        <w:numPr>
          <w:ilvl w:val="0"/>
          <w:numId w:val="1"/>
        </w:numPr>
        <w:tabs>
          <w:tab w:val="clear" w:pos="360"/>
        </w:tabs>
        <w:ind w:left="0" w:hanging="450"/>
        <w:jc w:val="both"/>
      </w:pPr>
      <w:r w:rsidRPr="0011460C">
        <w:t xml:space="preserve">Nikos G. Pnevmatikos, George D. </w:t>
      </w:r>
      <w:proofErr w:type="spellStart"/>
      <w:r w:rsidRPr="0011460C">
        <w:t>Hatzigeorgiou</w:t>
      </w:r>
      <w:proofErr w:type="spellEnd"/>
      <w:r w:rsidRPr="0011460C">
        <w:t>, 2014, “Seismic Design of Steel Frames Equipped by Control Devices”, Open Construction and Building Technology Journal 8 (1), 300-309</w:t>
      </w:r>
    </w:p>
    <w:p w:rsidR="00CE23B0" w:rsidRPr="0011460C" w:rsidRDefault="00CE23B0" w:rsidP="00805809">
      <w:pPr>
        <w:numPr>
          <w:ilvl w:val="0"/>
          <w:numId w:val="1"/>
        </w:numPr>
        <w:tabs>
          <w:tab w:val="clear" w:pos="360"/>
        </w:tabs>
        <w:ind w:left="0" w:hanging="450"/>
        <w:jc w:val="both"/>
      </w:pPr>
      <w:proofErr w:type="spellStart"/>
      <w:r w:rsidRPr="0011460C">
        <w:rPr>
          <w:lang w:eastAsia="el-GR"/>
        </w:rPr>
        <w:t>Hatzigeorgiou</w:t>
      </w:r>
      <w:proofErr w:type="spellEnd"/>
      <w:r w:rsidRPr="0011460C">
        <w:rPr>
          <w:lang w:eastAsia="el-GR"/>
        </w:rPr>
        <w:t xml:space="preserve"> G.D., Pnevmatikos N.G. (2014), On the Seismic Response of Collided Structures, International Journal of Civil, Architectural, Structural and Construction Engineering 8(7), 750-754.</w:t>
      </w:r>
    </w:p>
    <w:p w:rsidR="00CE23B0" w:rsidRPr="0011460C" w:rsidRDefault="00CE23B0" w:rsidP="00805809">
      <w:pPr>
        <w:numPr>
          <w:ilvl w:val="0"/>
          <w:numId w:val="1"/>
        </w:numPr>
        <w:tabs>
          <w:tab w:val="clear" w:pos="360"/>
        </w:tabs>
        <w:ind w:left="0" w:hanging="450"/>
        <w:jc w:val="both"/>
      </w:pPr>
      <w:r w:rsidRPr="0011460C">
        <w:t>Nikos G. Pnevmatikos</w:t>
      </w:r>
      <w:r w:rsidRPr="0011460C">
        <w:rPr>
          <w:rFonts w:hint="eastAsia"/>
        </w:rPr>
        <w:t xml:space="preserve"> , </w:t>
      </w:r>
      <w:r w:rsidRPr="0011460C">
        <w:t xml:space="preserve">Bartlomiej </w:t>
      </w:r>
      <w:proofErr w:type="spellStart"/>
      <w:r w:rsidRPr="0011460C">
        <w:t>Blachowski</w:t>
      </w:r>
      <w:proofErr w:type="spellEnd"/>
      <w:r w:rsidRPr="0011460C">
        <w:t xml:space="preserve"> , George D. </w:t>
      </w:r>
      <w:proofErr w:type="spellStart"/>
      <w:r w:rsidRPr="0011460C">
        <w:t>Hatzigeorgiou</w:t>
      </w:r>
      <w:proofErr w:type="spellEnd"/>
      <w:r w:rsidRPr="0011460C">
        <w:rPr>
          <w:rFonts w:hint="eastAsia"/>
        </w:rPr>
        <w:t xml:space="preserve"> </w:t>
      </w:r>
      <w:r w:rsidRPr="0011460C">
        <w:t xml:space="preserve">and Andrzej </w:t>
      </w:r>
      <w:proofErr w:type="spellStart"/>
      <w:r w:rsidRPr="0011460C">
        <w:t>Swiercz</w:t>
      </w:r>
      <w:proofErr w:type="spellEnd"/>
      <w:r w:rsidRPr="0011460C">
        <w:t>. (2016), «Wavelet analysis based damage localization in steel frames with bolted connections», Smart Structures and System, Vol. 18, No. 6, pp.1189-1202</w:t>
      </w:r>
    </w:p>
    <w:p w:rsidR="00CE23B0" w:rsidRPr="0011460C" w:rsidRDefault="00CE23B0" w:rsidP="00805809">
      <w:pPr>
        <w:numPr>
          <w:ilvl w:val="0"/>
          <w:numId w:val="1"/>
        </w:numPr>
        <w:tabs>
          <w:tab w:val="clear" w:pos="360"/>
        </w:tabs>
        <w:ind w:left="0" w:hanging="450"/>
        <w:jc w:val="both"/>
      </w:pPr>
      <w:r w:rsidRPr="0011460C">
        <w:t xml:space="preserve">Pnevmatikos, N.G. &amp; </w:t>
      </w:r>
      <w:proofErr w:type="spellStart"/>
      <w:r w:rsidRPr="0011460C">
        <w:t>Hatzigeorgiou</w:t>
      </w:r>
      <w:proofErr w:type="spellEnd"/>
      <w:r w:rsidRPr="0011460C">
        <w:t>, G.D. (2016), “Damage detection of frame structures subjected to earthquake excitation using discrete wavelet analysis”, Bulletin of Earthquake Engineering, 15(1), 227-248, DOI 10.1007/s10518-016-9962-z.</w:t>
      </w:r>
    </w:p>
    <w:p w:rsidR="00CE23B0" w:rsidRPr="0011460C" w:rsidRDefault="00CE23B0" w:rsidP="00805809">
      <w:pPr>
        <w:numPr>
          <w:ilvl w:val="0"/>
          <w:numId w:val="1"/>
        </w:numPr>
        <w:tabs>
          <w:tab w:val="clear" w:pos="360"/>
        </w:tabs>
        <w:ind w:left="0" w:hanging="450"/>
        <w:jc w:val="both"/>
      </w:pPr>
      <w:r w:rsidRPr="0011460C">
        <w:t>Nikos G. Pnevmatikos, (2016), “Modified response spectrum analysis for controlled structures subjected to earthquake excitation”, EPH - International Journal of Science And Engineering, 2(12), 14-21, ISSN : 2454 - 2016.</w:t>
      </w:r>
    </w:p>
    <w:p w:rsidR="00CE23B0" w:rsidRPr="0011460C" w:rsidRDefault="00CE23B0" w:rsidP="00805809">
      <w:pPr>
        <w:numPr>
          <w:ilvl w:val="0"/>
          <w:numId w:val="1"/>
        </w:numPr>
        <w:tabs>
          <w:tab w:val="clear" w:pos="360"/>
        </w:tabs>
        <w:ind w:left="0" w:hanging="450"/>
        <w:jc w:val="both"/>
      </w:pPr>
      <w:r w:rsidRPr="0011460C">
        <w:t>Nikos G. Pnevmatikos,</w:t>
      </w:r>
      <w:r w:rsidRPr="0011460C">
        <w:rPr>
          <w:color w:val="000000"/>
        </w:rPr>
        <w:t xml:space="preserve"> (2017</w:t>
      </w:r>
      <w:r w:rsidRPr="0011460C">
        <w:t xml:space="preserve">), “Pole placement algorithm for control of civil structures subjected to earthquake excitation”, Journal of Applied and computational mechanics, (in press, Available Online from </w:t>
      </w:r>
      <w:r w:rsidRPr="0011460C">
        <w:rPr>
          <w:color w:val="000000"/>
        </w:rPr>
        <w:t>17 January 2017.</w:t>
      </w:r>
    </w:p>
    <w:p w:rsidR="00CE23B0" w:rsidRPr="0011460C" w:rsidRDefault="00CE23B0" w:rsidP="00805809">
      <w:pPr>
        <w:numPr>
          <w:ilvl w:val="0"/>
          <w:numId w:val="1"/>
        </w:numPr>
        <w:tabs>
          <w:tab w:val="clear" w:pos="360"/>
        </w:tabs>
        <w:ind w:left="0" w:hanging="450"/>
        <w:jc w:val="both"/>
      </w:pPr>
      <w:r w:rsidRPr="0011460C">
        <w:rPr>
          <w:color w:val="000000"/>
        </w:rPr>
        <w:t xml:space="preserve">Nikos G. Pnevmatikos, George A. </w:t>
      </w:r>
      <w:proofErr w:type="spellStart"/>
      <w:r w:rsidRPr="0011460C">
        <w:rPr>
          <w:color w:val="000000"/>
        </w:rPr>
        <w:t>Papagiannopoulos</w:t>
      </w:r>
      <w:proofErr w:type="spellEnd"/>
      <w:r w:rsidRPr="0011460C">
        <w:rPr>
          <w:color w:val="000000"/>
        </w:rPr>
        <w:t xml:space="preserve">, George </w:t>
      </w:r>
      <w:proofErr w:type="spellStart"/>
      <w:r w:rsidRPr="0011460C">
        <w:rPr>
          <w:color w:val="000000"/>
        </w:rPr>
        <w:t>Hatzigeorgiou</w:t>
      </w:r>
      <w:proofErr w:type="spellEnd"/>
      <w:r w:rsidRPr="0011460C">
        <w:rPr>
          <w:color w:val="000000"/>
        </w:rPr>
        <w:t>, (2017), ‘Earthquake design of controlled structures’ Fracture and  Structural Integrity (</w:t>
      </w:r>
      <w:proofErr w:type="spellStart"/>
      <w:r w:rsidRPr="0011460C">
        <w:rPr>
          <w:color w:val="000000"/>
        </w:rPr>
        <w:t>Frattura</w:t>
      </w:r>
      <w:proofErr w:type="spellEnd"/>
      <w:r w:rsidRPr="0011460C">
        <w:rPr>
          <w:color w:val="000000"/>
        </w:rPr>
        <w:t xml:space="preserve"> ed </w:t>
      </w:r>
      <w:proofErr w:type="spellStart"/>
      <w:r w:rsidRPr="0011460C">
        <w:rPr>
          <w:color w:val="000000"/>
        </w:rPr>
        <w:t>Integrità</w:t>
      </w:r>
      <w:proofErr w:type="spellEnd"/>
      <w:r w:rsidRPr="0011460C">
        <w:rPr>
          <w:color w:val="000000"/>
        </w:rPr>
        <w:t xml:space="preserve"> </w:t>
      </w:r>
      <w:proofErr w:type="spellStart"/>
      <w:r w:rsidRPr="0011460C">
        <w:rPr>
          <w:color w:val="000000"/>
        </w:rPr>
        <w:t>Strutturale</w:t>
      </w:r>
      <w:proofErr w:type="spellEnd"/>
      <w:r w:rsidRPr="0011460C">
        <w:rPr>
          <w:color w:val="000000"/>
        </w:rPr>
        <w:t>),  40 (2017) 129-136; DOI: 10.3221/IGF-ESIS.40.11.</w:t>
      </w:r>
    </w:p>
    <w:p w:rsidR="00E52BB9" w:rsidRPr="0011460C" w:rsidRDefault="00CE23B0" w:rsidP="00E52BB9">
      <w:pPr>
        <w:numPr>
          <w:ilvl w:val="0"/>
          <w:numId w:val="1"/>
        </w:numPr>
        <w:tabs>
          <w:tab w:val="clear" w:pos="360"/>
        </w:tabs>
        <w:ind w:left="0" w:hanging="450"/>
        <w:jc w:val="both"/>
      </w:pPr>
      <w:r w:rsidRPr="0011460C">
        <w:rPr>
          <w:color w:val="000000"/>
        </w:rPr>
        <w:lastRenderedPageBreak/>
        <w:t xml:space="preserve">Georgios S. </w:t>
      </w:r>
      <w:proofErr w:type="spellStart"/>
      <w:r w:rsidRPr="0011460C">
        <w:rPr>
          <w:color w:val="000000"/>
        </w:rPr>
        <w:t>Papavasileiou</w:t>
      </w:r>
      <w:proofErr w:type="spellEnd"/>
      <w:r w:rsidRPr="0011460C">
        <w:rPr>
          <w:color w:val="000000"/>
        </w:rPr>
        <w:t>, Nikolaos G. Pnevmatikos, (2017), “ The Cost of Retrofitting Steel-Concrete Composite Buildings Against Progressive Collapse With Steel Cables”, International Journal of Progressive Sciences and Technologies (IJPSAT), Vol. 6, No. 1, pp. 103-115.</w:t>
      </w:r>
    </w:p>
    <w:p w:rsidR="00E52BB9" w:rsidRPr="0011460C" w:rsidRDefault="00E52BB9" w:rsidP="00E52BB9">
      <w:pPr>
        <w:numPr>
          <w:ilvl w:val="0"/>
          <w:numId w:val="1"/>
        </w:numPr>
        <w:tabs>
          <w:tab w:val="clear" w:pos="360"/>
        </w:tabs>
        <w:ind w:left="0" w:hanging="450"/>
        <w:jc w:val="both"/>
      </w:pPr>
      <w:proofErr w:type="spellStart"/>
      <w:r w:rsidRPr="0011460C">
        <w:rPr>
          <w:color w:val="000000"/>
        </w:rPr>
        <w:t>Papavasileiou</w:t>
      </w:r>
      <w:proofErr w:type="spellEnd"/>
      <w:r w:rsidRPr="0011460C">
        <w:rPr>
          <w:color w:val="000000"/>
        </w:rPr>
        <w:t>, G.S. &amp; Pnevmatikos, N.G. (2017). Optimized design of steel buildings against earthquake and progressive collapse using cables. International Journal of Progressive Sciences and Technologies, 6(1), 213-220.</w:t>
      </w:r>
    </w:p>
    <w:p w:rsidR="00156C16" w:rsidRPr="00156C16" w:rsidRDefault="00E52BB9" w:rsidP="00156C16">
      <w:pPr>
        <w:numPr>
          <w:ilvl w:val="0"/>
          <w:numId w:val="1"/>
        </w:numPr>
        <w:tabs>
          <w:tab w:val="clear" w:pos="360"/>
        </w:tabs>
        <w:spacing w:before="120" w:after="120"/>
        <w:ind w:left="0" w:hanging="450"/>
        <w:jc w:val="both"/>
      </w:pPr>
      <w:proofErr w:type="spellStart"/>
      <w:r w:rsidRPr="00156C16">
        <w:rPr>
          <w:rFonts w:eastAsia="Calibri"/>
          <w:color w:val="000000"/>
          <w:lang w:val="en-US"/>
        </w:rPr>
        <w:t>Blachowski</w:t>
      </w:r>
      <w:proofErr w:type="spellEnd"/>
      <w:r w:rsidRPr="00156C16">
        <w:rPr>
          <w:rFonts w:eastAsia="Calibri"/>
          <w:color w:val="000000"/>
          <w:lang w:val="en-US"/>
        </w:rPr>
        <w:t xml:space="preserve">, Bartlomiej Dominik; Pnevmatikos, Nikos. Neural Network Based Vibration Control of Seismically Excited Civil Structures. </w:t>
      </w:r>
      <w:proofErr w:type="spellStart"/>
      <w:r w:rsidRPr="00156C16">
        <w:rPr>
          <w:rFonts w:eastAsia="Calibri"/>
          <w:color w:val="000000"/>
          <w:lang w:val="en-US"/>
        </w:rPr>
        <w:t>Periodica</w:t>
      </w:r>
      <w:proofErr w:type="spellEnd"/>
      <w:r w:rsidRPr="00156C16">
        <w:rPr>
          <w:rFonts w:eastAsia="Calibri"/>
          <w:color w:val="000000"/>
          <w:lang w:val="en-US"/>
        </w:rPr>
        <w:t xml:space="preserve"> </w:t>
      </w:r>
      <w:proofErr w:type="spellStart"/>
      <w:r w:rsidRPr="00156C16">
        <w:rPr>
          <w:rFonts w:eastAsia="Calibri"/>
          <w:color w:val="000000"/>
          <w:lang w:val="en-US"/>
        </w:rPr>
        <w:t>Polytechnica</w:t>
      </w:r>
      <w:proofErr w:type="spellEnd"/>
      <w:r w:rsidRPr="00156C16">
        <w:rPr>
          <w:rFonts w:eastAsia="Calibri"/>
          <w:color w:val="000000"/>
          <w:lang w:val="en-US"/>
        </w:rPr>
        <w:t xml:space="preserve"> Civil Engineering, [</w:t>
      </w:r>
      <w:proofErr w:type="spellStart"/>
      <w:r w:rsidRPr="00156C16">
        <w:rPr>
          <w:rFonts w:eastAsia="Calibri"/>
          <w:color w:val="000000"/>
          <w:lang w:val="en-US"/>
        </w:rPr>
        <w:t>S.l.</w:t>
      </w:r>
      <w:proofErr w:type="spellEnd"/>
      <w:r w:rsidRPr="00156C16">
        <w:rPr>
          <w:rFonts w:eastAsia="Calibri"/>
          <w:color w:val="000000"/>
          <w:lang w:val="en-US"/>
        </w:rPr>
        <w:t>], 2017. ISSN 1587-3773.</w:t>
      </w:r>
    </w:p>
    <w:p w:rsidR="00156C16" w:rsidRDefault="00156C16" w:rsidP="00156C16">
      <w:pPr>
        <w:numPr>
          <w:ilvl w:val="0"/>
          <w:numId w:val="1"/>
        </w:numPr>
        <w:tabs>
          <w:tab w:val="clear" w:pos="360"/>
        </w:tabs>
        <w:spacing w:before="120" w:after="120"/>
        <w:ind w:left="0" w:hanging="450"/>
        <w:jc w:val="both"/>
      </w:pPr>
      <w:r w:rsidRPr="002D4EC8">
        <w:t xml:space="preserve">C. B. </w:t>
      </w:r>
      <w:proofErr w:type="spellStart"/>
      <w:r w:rsidRPr="002D4EC8">
        <w:t>Demakos</w:t>
      </w:r>
      <w:proofErr w:type="spellEnd"/>
      <w:r w:rsidRPr="002D4EC8">
        <w:t xml:space="preserve">, A. </w:t>
      </w:r>
      <w:proofErr w:type="spellStart"/>
      <w:r w:rsidRPr="002D4EC8">
        <w:t>Kyriazopoulos</w:t>
      </w:r>
      <w:proofErr w:type="spellEnd"/>
      <w:r w:rsidRPr="002D4EC8">
        <w:t>, N. Pnevmatikos and D. Drivas. (2018)</w:t>
      </w:r>
      <w:r w:rsidRPr="00156C16">
        <w:rPr>
          <w:spacing w:val="-4"/>
        </w:rPr>
        <w:t xml:space="preserve"> </w:t>
      </w:r>
      <w:r w:rsidRPr="002D4EC8">
        <w:t xml:space="preserve"> ‘Experimental investigation and numerical simulation of curved frame structures’, P</w:t>
      </w:r>
      <w:r w:rsidRPr="00156C16">
        <w:rPr>
          <w:spacing w:val="-1"/>
        </w:rPr>
        <w:t>rocedia</w:t>
      </w:r>
      <w:r w:rsidRPr="00156C16">
        <w:rPr>
          <w:spacing w:val="-4"/>
        </w:rPr>
        <w:t xml:space="preserve"> </w:t>
      </w:r>
      <w:r w:rsidRPr="00156C16">
        <w:rPr>
          <w:spacing w:val="-1"/>
        </w:rPr>
        <w:t>Structural</w:t>
      </w:r>
      <w:r w:rsidRPr="00156C16">
        <w:rPr>
          <w:spacing w:val="-3"/>
        </w:rPr>
        <w:t xml:space="preserve"> </w:t>
      </w:r>
      <w:r w:rsidRPr="002D4EC8">
        <w:t>Integrity,</w:t>
      </w:r>
      <w:r w:rsidRPr="00156C16">
        <w:rPr>
          <w:spacing w:val="-3"/>
        </w:rPr>
        <w:t xml:space="preserve"> </w:t>
      </w:r>
      <w:r w:rsidRPr="002D4EC8">
        <w:t>10,</w:t>
      </w:r>
      <w:r w:rsidRPr="00156C16">
        <w:rPr>
          <w:spacing w:val="-4"/>
        </w:rPr>
        <w:t xml:space="preserve"> </w:t>
      </w:r>
      <w:r w:rsidRPr="002D4EC8">
        <w:t>148–154.</w:t>
      </w:r>
    </w:p>
    <w:p w:rsidR="00156C16" w:rsidRDefault="00156C16" w:rsidP="00156C16">
      <w:pPr>
        <w:numPr>
          <w:ilvl w:val="0"/>
          <w:numId w:val="1"/>
        </w:numPr>
        <w:tabs>
          <w:tab w:val="clear" w:pos="360"/>
        </w:tabs>
        <w:spacing w:before="120" w:after="120"/>
        <w:ind w:left="0" w:hanging="450"/>
        <w:jc w:val="both"/>
      </w:pPr>
      <w:r w:rsidRPr="00DA6F48">
        <w:rPr>
          <w:lang w:eastAsia="el-GR"/>
        </w:rPr>
        <w:t xml:space="preserve">N.G. Pnevmatikos, G.A. </w:t>
      </w:r>
      <w:proofErr w:type="spellStart"/>
      <w:r w:rsidRPr="00DA6F48">
        <w:rPr>
          <w:lang w:eastAsia="el-GR"/>
        </w:rPr>
        <w:t>Papagiannopoulos</w:t>
      </w:r>
      <w:proofErr w:type="spellEnd"/>
      <w:r w:rsidRPr="00DA6F48">
        <w:rPr>
          <w:lang w:eastAsia="el-GR"/>
        </w:rPr>
        <w:t xml:space="preserve">, G. </w:t>
      </w:r>
      <w:proofErr w:type="spellStart"/>
      <w:r w:rsidRPr="00DA6F48">
        <w:rPr>
          <w:lang w:eastAsia="el-GR"/>
        </w:rPr>
        <w:t>Hatzigeorgiou</w:t>
      </w:r>
      <w:proofErr w:type="spellEnd"/>
      <w:r w:rsidRPr="00DA6F48">
        <w:rPr>
          <w:lang w:eastAsia="el-GR"/>
        </w:rPr>
        <w:t>. (2018), ‘ Fatigue assessment of a steel frame subjected to a number of earthquake excitations’, Procedia Structural Integrity, 10, 1</w:t>
      </w:r>
      <w:r>
        <w:rPr>
          <w:lang w:eastAsia="el-GR"/>
        </w:rPr>
        <w:t>95</w:t>
      </w:r>
      <w:r w:rsidRPr="00DA6F48">
        <w:rPr>
          <w:lang w:eastAsia="el-GR"/>
        </w:rPr>
        <w:t>–</w:t>
      </w:r>
      <w:r>
        <w:rPr>
          <w:lang w:eastAsia="el-GR"/>
        </w:rPr>
        <w:t>202</w:t>
      </w:r>
      <w:r w:rsidRPr="00DA6F48">
        <w:rPr>
          <w:lang w:eastAsia="el-GR"/>
        </w:rPr>
        <w:t>.</w:t>
      </w:r>
      <w:bookmarkStart w:id="1" w:name="_Hlk506888195"/>
    </w:p>
    <w:p w:rsidR="00156C16" w:rsidRDefault="00156C16" w:rsidP="00156C16">
      <w:pPr>
        <w:numPr>
          <w:ilvl w:val="0"/>
          <w:numId w:val="1"/>
        </w:numPr>
        <w:tabs>
          <w:tab w:val="clear" w:pos="360"/>
        </w:tabs>
        <w:spacing w:before="120" w:after="120"/>
        <w:ind w:left="0" w:hanging="450"/>
        <w:jc w:val="both"/>
      </w:pPr>
      <w:r w:rsidRPr="000A17A2">
        <w:t xml:space="preserve">Nikos G. Pnevmatikos, George A. </w:t>
      </w:r>
      <w:proofErr w:type="spellStart"/>
      <w:r w:rsidRPr="000A17A2">
        <w:t>Papagiannopoulos</w:t>
      </w:r>
      <w:proofErr w:type="spellEnd"/>
      <w:r w:rsidRPr="000A17A2">
        <w:t xml:space="preserve"> and Georgios S. </w:t>
      </w:r>
      <w:proofErr w:type="spellStart"/>
      <w:r w:rsidRPr="000A17A2">
        <w:t>Papavasileiou</w:t>
      </w:r>
      <w:proofErr w:type="spellEnd"/>
      <w:r w:rsidRPr="000A17A2">
        <w:t xml:space="preserve">, </w:t>
      </w:r>
      <w:r>
        <w:t xml:space="preserve">(2019), </w:t>
      </w:r>
      <w:r w:rsidRPr="000A17A2">
        <w:t>“</w:t>
      </w:r>
      <w:bookmarkStart w:id="2" w:name="bookmark2"/>
      <w:bookmarkStart w:id="3" w:name="bookmark1"/>
      <w:bookmarkStart w:id="4" w:name="bookmark0"/>
      <w:bookmarkStart w:id="5" w:name="Introduction"/>
      <w:bookmarkStart w:id="6" w:name="Fragility_curves_for_mixed_concrete/stee"/>
      <w:bookmarkEnd w:id="2"/>
      <w:bookmarkEnd w:id="3"/>
      <w:bookmarkEnd w:id="4"/>
      <w:bookmarkEnd w:id="5"/>
      <w:bookmarkEnd w:id="6"/>
      <w:r w:rsidRPr="000A17A2">
        <w:t>Fragility</w:t>
      </w:r>
      <w:r w:rsidRPr="00156C16">
        <w:rPr>
          <w:spacing w:val="35"/>
        </w:rPr>
        <w:t xml:space="preserve"> </w:t>
      </w:r>
      <w:r w:rsidRPr="000A17A2">
        <w:t>curves</w:t>
      </w:r>
      <w:r w:rsidRPr="00156C16">
        <w:rPr>
          <w:spacing w:val="35"/>
        </w:rPr>
        <w:t xml:space="preserve"> </w:t>
      </w:r>
      <w:r w:rsidRPr="000A17A2">
        <w:t>for</w:t>
      </w:r>
      <w:r w:rsidRPr="00156C16">
        <w:rPr>
          <w:spacing w:val="33"/>
        </w:rPr>
        <w:t xml:space="preserve"> </w:t>
      </w:r>
      <w:r w:rsidRPr="000A17A2">
        <w:t>mixed</w:t>
      </w:r>
      <w:r w:rsidRPr="00156C16">
        <w:rPr>
          <w:spacing w:val="34"/>
        </w:rPr>
        <w:t xml:space="preserve"> </w:t>
      </w:r>
      <w:r w:rsidRPr="000A17A2">
        <w:t>concrete/steel</w:t>
      </w:r>
      <w:r w:rsidRPr="00156C16">
        <w:rPr>
          <w:spacing w:val="36"/>
        </w:rPr>
        <w:t xml:space="preserve"> </w:t>
      </w:r>
      <w:r w:rsidRPr="000A17A2">
        <w:t>frames</w:t>
      </w:r>
      <w:r w:rsidRPr="00156C16">
        <w:rPr>
          <w:spacing w:val="35"/>
        </w:rPr>
        <w:t xml:space="preserve"> </w:t>
      </w:r>
      <w:r w:rsidRPr="000A17A2">
        <w:t>subjected</w:t>
      </w:r>
      <w:r w:rsidRPr="00156C16">
        <w:rPr>
          <w:spacing w:val="35"/>
        </w:rPr>
        <w:t xml:space="preserve"> </w:t>
      </w:r>
      <w:r w:rsidRPr="000A17A2">
        <w:t>to</w:t>
      </w:r>
      <w:r w:rsidRPr="00156C16">
        <w:rPr>
          <w:spacing w:val="34"/>
        </w:rPr>
        <w:t xml:space="preserve"> </w:t>
      </w:r>
      <w:r w:rsidRPr="000A17A2">
        <w:t>seismic</w:t>
      </w:r>
      <w:r>
        <w:t xml:space="preserve"> </w:t>
      </w:r>
      <w:r w:rsidRPr="00156C16">
        <w:rPr>
          <w:w w:val="105"/>
        </w:rPr>
        <w:t>excitation</w:t>
      </w:r>
      <w:r w:rsidRPr="000A17A2">
        <w:t xml:space="preserve">”, Earthquake engineering and </w:t>
      </w:r>
      <w:proofErr w:type="spellStart"/>
      <w:r w:rsidRPr="000A17A2">
        <w:t>SoiL</w:t>
      </w:r>
      <w:proofErr w:type="spellEnd"/>
      <w:r w:rsidRPr="000A17A2">
        <w:t xml:space="preserve"> Dynamics, Elsevier Journal</w:t>
      </w:r>
      <w:r>
        <w:t xml:space="preserve">, 116, 709-713, </w:t>
      </w:r>
      <w:hyperlink r:id="rId10" w:history="1">
        <w:r w:rsidRPr="00C45FA1">
          <w:rPr>
            <w:rStyle w:val="Hyperlink"/>
          </w:rPr>
          <w:t>https://doi.org/10.1016/j.soildyn.2018.09.037</w:t>
        </w:r>
      </w:hyperlink>
      <w:r>
        <w:t>.</w:t>
      </w:r>
      <w:bookmarkEnd w:id="1"/>
    </w:p>
    <w:p w:rsidR="00156C16" w:rsidRPr="00D64449" w:rsidRDefault="00156C16" w:rsidP="00156C16">
      <w:pPr>
        <w:numPr>
          <w:ilvl w:val="0"/>
          <w:numId w:val="1"/>
        </w:numPr>
        <w:tabs>
          <w:tab w:val="clear" w:pos="360"/>
        </w:tabs>
        <w:spacing w:before="120" w:after="120"/>
        <w:ind w:left="0" w:hanging="450"/>
        <w:jc w:val="both"/>
      </w:pPr>
      <w:proofErr w:type="spellStart"/>
      <w:r w:rsidRPr="00CB434C">
        <w:t>Leousis</w:t>
      </w:r>
      <w:proofErr w:type="spellEnd"/>
      <w:r w:rsidRPr="00CB434C">
        <w:t xml:space="preserve"> </w:t>
      </w:r>
      <w:proofErr w:type="spellStart"/>
      <w:r w:rsidRPr="00CB434C">
        <w:t>Dhmhtrios</w:t>
      </w:r>
      <w:proofErr w:type="spellEnd"/>
      <w:r w:rsidRPr="00CB434C">
        <w:t xml:space="preserve"> Pnevmatikos, Nikos,</w:t>
      </w:r>
      <w:r>
        <w:t xml:space="preserve"> (2018)</w:t>
      </w:r>
      <w:r w:rsidRPr="00CB434C">
        <w:t xml:space="preserve"> “Earthquake losses assessment in the municipality of Kifissia (Athens – Greece) using the Earthquake Loss Estimation Routine (ELER)”, </w:t>
      </w:r>
      <w:r w:rsidRPr="00156C16">
        <w:rPr>
          <w:bCs/>
        </w:rPr>
        <w:t xml:space="preserve">International Journal of Earthquake Engineering and Hazard Mitigation (IREHM), </w:t>
      </w:r>
      <w:r w:rsidRPr="00D64449">
        <w:t>Vol 6, No 1</w:t>
      </w:r>
      <w:r>
        <w:t xml:space="preserve">, pp11-20. </w:t>
      </w:r>
    </w:p>
    <w:p w:rsidR="00DD40FB" w:rsidRDefault="00DD40FB" w:rsidP="00DD40FB">
      <w:pPr>
        <w:numPr>
          <w:ilvl w:val="0"/>
          <w:numId w:val="1"/>
        </w:numPr>
        <w:tabs>
          <w:tab w:val="clear" w:pos="360"/>
        </w:tabs>
        <w:snapToGrid w:val="0"/>
        <w:spacing w:after="120"/>
        <w:ind w:left="0" w:right="240" w:hanging="450"/>
        <w:jc w:val="both"/>
        <w:rPr>
          <w:szCs w:val="28"/>
          <w:lang w:val="en-US"/>
        </w:rPr>
      </w:pPr>
      <w:r>
        <w:rPr>
          <w:spacing w:val="-1"/>
        </w:rPr>
        <w:t>Nikos</w:t>
      </w:r>
      <w:r>
        <w:t xml:space="preserve"> </w:t>
      </w:r>
      <w:r>
        <w:rPr>
          <w:spacing w:val="-2"/>
        </w:rPr>
        <w:t>G.</w:t>
      </w:r>
      <w:r>
        <w:rPr>
          <w:spacing w:val="2"/>
        </w:rPr>
        <w:t xml:space="preserve"> </w:t>
      </w:r>
      <w:r>
        <w:rPr>
          <w:spacing w:val="-1"/>
        </w:rPr>
        <w:t>Pnevmatikos,</w:t>
      </w:r>
      <w:r>
        <w:t xml:space="preserve"> </w:t>
      </w:r>
      <w:r>
        <w:rPr>
          <w:spacing w:val="-1"/>
        </w:rPr>
        <w:t>Georgios</w:t>
      </w:r>
      <w:r>
        <w:t xml:space="preserve"> </w:t>
      </w:r>
      <w:r>
        <w:rPr>
          <w:spacing w:val="-2"/>
        </w:rPr>
        <w:t>S.</w:t>
      </w:r>
      <w:r>
        <w:t xml:space="preserve"> </w:t>
      </w:r>
      <w:proofErr w:type="spellStart"/>
      <w:r>
        <w:rPr>
          <w:spacing w:val="-1"/>
        </w:rPr>
        <w:t>Papavasileiou</w:t>
      </w:r>
      <w:proofErr w:type="spellEnd"/>
      <w:r>
        <w:rPr>
          <w:spacing w:val="-1"/>
        </w:rPr>
        <w:t xml:space="preserve">, </w:t>
      </w:r>
      <w:proofErr w:type="spellStart"/>
      <w:r>
        <w:rPr>
          <w:spacing w:val="-1"/>
        </w:rPr>
        <w:t>Fotini</w:t>
      </w:r>
      <w:proofErr w:type="spellEnd"/>
      <w:r>
        <w:rPr>
          <w:spacing w:val="-2"/>
        </w:rPr>
        <w:t xml:space="preserve"> </w:t>
      </w:r>
      <w:r>
        <w:rPr>
          <w:spacing w:val="-1"/>
        </w:rPr>
        <w:t>D.</w:t>
      </w:r>
      <w:r>
        <w:t xml:space="preserve"> </w:t>
      </w:r>
      <w:proofErr w:type="spellStart"/>
      <w:r>
        <w:rPr>
          <w:spacing w:val="-1"/>
        </w:rPr>
        <w:t>Konstandakopoulou</w:t>
      </w:r>
      <w:proofErr w:type="spellEnd"/>
      <w:r>
        <w:rPr>
          <w:spacing w:val="-1"/>
        </w:rPr>
        <w:t xml:space="preserve"> and</w:t>
      </w:r>
      <w:r>
        <w:t xml:space="preserve"> </w:t>
      </w:r>
      <w:r>
        <w:rPr>
          <w:spacing w:val="-1"/>
        </w:rPr>
        <w:t>George</w:t>
      </w:r>
      <w:r>
        <w:rPr>
          <w:spacing w:val="1"/>
        </w:rPr>
        <w:t xml:space="preserve"> </w:t>
      </w:r>
      <w:proofErr w:type="spellStart"/>
      <w:r>
        <w:rPr>
          <w:spacing w:val="-1"/>
        </w:rPr>
        <w:t>Papagiannopoulos</w:t>
      </w:r>
      <w:proofErr w:type="spellEnd"/>
      <w:r>
        <w:rPr>
          <w:spacing w:val="-1"/>
        </w:rPr>
        <w:t>, 2019, ‘Influence</w:t>
      </w:r>
      <w:r>
        <w:rPr>
          <w:spacing w:val="1"/>
        </w:rPr>
        <w:t xml:space="preserve"> </w:t>
      </w:r>
      <w:r>
        <w:rPr>
          <w:spacing w:val="-1"/>
        </w:rPr>
        <w:t xml:space="preserve">of </w:t>
      </w:r>
      <w:r>
        <w:rPr>
          <w:spacing w:val="-2"/>
        </w:rPr>
        <w:t>Rotational</w:t>
      </w:r>
      <w:r>
        <w:rPr>
          <w:spacing w:val="2"/>
        </w:rPr>
        <w:t xml:space="preserve"> </w:t>
      </w:r>
      <w:r>
        <w:rPr>
          <w:spacing w:val="-2"/>
        </w:rPr>
        <w:t>Component</w:t>
      </w:r>
      <w:r>
        <w:rPr>
          <w:spacing w:val="1"/>
        </w:rPr>
        <w:t xml:space="preserve"> </w:t>
      </w:r>
      <w:r>
        <w:rPr>
          <w:spacing w:val="-1"/>
        </w:rPr>
        <w:t>of</w:t>
      </w:r>
      <w:r>
        <w:rPr>
          <w:spacing w:val="1"/>
        </w:rPr>
        <w:t xml:space="preserve"> </w:t>
      </w:r>
      <w:r>
        <w:rPr>
          <w:spacing w:val="-1"/>
        </w:rPr>
        <w:t>Earthquake</w:t>
      </w:r>
      <w:r>
        <w:rPr>
          <w:spacing w:val="-2"/>
        </w:rPr>
        <w:t xml:space="preserve"> </w:t>
      </w:r>
      <w:r>
        <w:rPr>
          <w:spacing w:val="-1"/>
        </w:rPr>
        <w:t>Excitation</w:t>
      </w:r>
      <w:r>
        <w:t xml:space="preserve"> to </w:t>
      </w:r>
      <w:r>
        <w:rPr>
          <w:spacing w:val="-1"/>
        </w:rPr>
        <w:t xml:space="preserve">the </w:t>
      </w:r>
      <w:r>
        <w:rPr>
          <w:spacing w:val="-2"/>
        </w:rPr>
        <w:t>Response</w:t>
      </w:r>
      <w:r>
        <w:rPr>
          <w:spacing w:val="1"/>
        </w:rPr>
        <w:t xml:space="preserve"> </w:t>
      </w:r>
      <w:r>
        <w:rPr>
          <w:spacing w:val="-1"/>
        </w:rPr>
        <w:t>of</w:t>
      </w:r>
      <w:r>
        <w:rPr>
          <w:spacing w:val="1"/>
        </w:rPr>
        <w:t xml:space="preserve"> </w:t>
      </w:r>
      <w:r>
        <w:rPr>
          <w:spacing w:val="-1"/>
        </w:rPr>
        <w:t>Steel Slender</w:t>
      </w:r>
      <w:r>
        <w:rPr>
          <w:spacing w:val="2"/>
        </w:rPr>
        <w:t xml:space="preserve"> </w:t>
      </w:r>
      <w:r>
        <w:rPr>
          <w:spacing w:val="-1"/>
        </w:rPr>
        <w:t xml:space="preserve">Frame’ </w:t>
      </w:r>
      <w:r>
        <w:t>Materials</w:t>
      </w:r>
      <w:r>
        <w:rPr>
          <w:spacing w:val="-1"/>
        </w:rPr>
        <w:t xml:space="preserve"> </w:t>
      </w:r>
      <w:r>
        <w:t>Science Forum–Scientific.net, ISSN:</w:t>
      </w:r>
      <w:r>
        <w:rPr>
          <w:spacing w:val="-2"/>
        </w:rPr>
        <w:t xml:space="preserve"> </w:t>
      </w:r>
      <w:r>
        <w:t>1662-9752,</w:t>
      </w:r>
      <w:r>
        <w:rPr>
          <w:spacing w:val="-2"/>
        </w:rPr>
        <w:t xml:space="preserve"> </w:t>
      </w:r>
      <w:r>
        <w:t>Vol.</w:t>
      </w:r>
      <w:r>
        <w:rPr>
          <w:spacing w:val="-1"/>
        </w:rPr>
        <w:t xml:space="preserve"> </w:t>
      </w:r>
      <w:r>
        <w:t>968,</w:t>
      </w:r>
      <w:r>
        <w:rPr>
          <w:spacing w:val="-2"/>
        </w:rPr>
        <w:t xml:space="preserve"> </w:t>
      </w:r>
      <w:r>
        <w:t>pp</w:t>
      </w:r>
      <w:r>
        <w:rPr>
          <w:spacing w:val="-1"/>
        </w:rPr>
        <w:t xml:space="preserve"> </w:t>
      </w:r>
      <w:r>
        <w:t>294-300,  doi.org/10.4028/www.scientific.net/MSF.968.294.</w:t>
      </w:r>
    </w:p>
    <w:p w:rsidR="00DD40FB" w:rsidRDefault="00DD40FB" w:rsidP="00DD40FB">
      <w:pPr>
        <w:numPr>
          <w:ilvl w:val="0"/>
          <w:numId w:val="1"/>
        </w:numPr>
        <w:tabs>
          <w:tab w:val="clear" w:pos="360"/>
        </w:tabs>
        <w:snapToGrid w:val="0"/>
        <w:spacing w:after="120"/>
        <w:ind w:left="0" w:right="240" w:hanging="450"/>
        <w:jc w:val="both"/>
        <w:rPr>
          <w:spacing w:val="-1"/>
        </w:rPr>
      </w:pPr>
      <w:proofErr w:type="spellStart"/>
      <w:r>
        <w:rPr>
          <w:spacing w:val="-1"/>
        </w:rPr>
        <w:t>Foivos</w:t>
      </w:r>
      <w:proofErr w:type="spellEnd"/>
      <w:r>
        <w:rPr>
          <w:spacing w:val="-1"/>
        </w:rPr>
        <w:t xml:space="preserve"> </w:t>
      </w:r>
      <w:proofErr w:type="spellStart"/>
      <w:r>
        <w:rPr>
          <w:spacing w:val="-1"/>
        </w:rPr>
        <w:t>Bardopoulos</w:t>
      </w:r>
      <w:proofErr w:type="spellEnd"/>
      <w:r>
        <w:rPr>
          <w:spacing w:val="-1"/>
        </w:rPr>
        <w:t xml:space="preserve">, George </w:t>
      </w:r>
      <w:proofErr w:type="spellStart"/>
      <w:r>
        <w:rPr>
          <w:spacing w:val="-1"/>
        </w:rPr>
        <w:t>Papagiannopoulos</w:t>
      </w:r>
      <w:proofErr w:type="spellEnd"/>
      <w:r>
        <w:rPr>
          <w:spacing w:val="-1"/>
        </w:rPr>
        <w:t>, Nikos Pnevmatikos, 2019, Design  considerations  for photovoltaic panel  arrays made  from  aluminium: a  case  study, Steel Construction 12 (2019) DOI:  10.1002/stco.201800028</w:t>
      </w:r>
    </w:p>
    <w:p w:rsidR="00DD40FB" w:rsidRDefault="00DD40FB" w:rsidP="00DD40FB">
      <w:pPr>
        <w:numPr>
          <w:ilvl w:val="0"/>
          <w:numId w:val="1"/>
        </w:numPr>
        <w:tabs>
          <w:tab w:val="clear" w:pos="360"/>
        </w:tabs>
        <w:snapToGrid w:val="0"/>
        <w:spacing w:after="120"/>
        <w:ind w:left="0" w:right="240" w:hanging="450"/>
        <w:jc w:val="both"/>
        <w:rPr>
          <w:spacing w:val="-1"/>
        </w:rPr>
      </w:pPr>
      <w:r>
        <w:t>F.</w:t>
      </w:r>
      <w:r>
        <w:rPr>
          <w:spacing w:val="6"/>
        </w:rPr>
        <w:t xml:space="preserve"> </w:t>
      </w:r>
      <w:r>
        <w:t>D.</w:t>
      </w:r>
      <w:r>
        <w:rPr>
          <w:spacing w:val="7"/>
        </w:rPr>
        <w:t xml:space="preserve"> </w:t>
      </w:r>
      <w:proofErr w:type="spellStart"/>
      <w:r>
        <w:t>Konstandakopoulou</w:t>
      </w:r>
      <w:proofErr w:type="spellEnd"/>
      <w:r>
        <w:t>,</w:t>
      </w:r>
      <w:r>
        <w:rPr>
          <w:spacing w:val="6"/>
        </w:rPr>
        <w:t xml:space="preserve"> </w:t>
      </w:r>
      <w:r>
        <w:t>G.</w:t>
      </w:r>
      <w:r>
        <w:rPr>
          <w:spacing w:val="7"/>
        </w:rPr>
        <w:t xml:space="preserve"> </w:t>
      </w:r>
      <w:r>
        <w:t>A.</w:t>
      </w:r>
      <w:r>
        <w:rPr>
          <w:spacing w:val="6"/>
        </w:rPr>
        <w:t xml:space="preserve"> </w:t>
      </w:r>
      <w:proofErr w:type="spellStart"/>
      <w:r>
        <w:t>Papagiannopoulos</w:t>
      </w:r>
      <w:proofErr w:type="spellEnd"/>
      <w:r>
        <w:t>,</w:t>
      </w:r>
      <w:r>
        <w:rPr>
          <w:spacing w:val="7"/>
        </w:rPr>
        <w:t xml:space="preserve"> </w:t>
      </w:r>
      <w:r>
        <w:t>N.</w:t>
      </w:r>
      <w:r>
        <w:rPr>
          <w:spacing w:val="5"/>
        </w:rPr>
        <w:t xml:space="preserve"> </w:t>
      </w:r>
      <w:r>
        <w:t>G.</w:t>
      </w:r>
      <w:r>
        <w:rPr>
          <w:spacing w:val="8"/>
        </w:rPr>
        <w:t xml:space="preserve"> </w:t>
      </w:r>
      <w:r>
        <w:rPr>
          <w:spacing w:val="-1"/>
        </w:rPr>
        <w:t>Pnevmatikos,</w:t>
      </w:r>
      <w:r>
        <w:rPr>
          <w:spacing w:val="9"/>
        </w:rPr>
        <w:t xml:space="preserve"> </w:t>
      </w:r>
      <w:r>
        <w:t>G.</w:t>
      </w:r>
      <w:r>
        <w:rPr>
          <w:spacing w:val="9"/>
        </w:rPr>
        <w:t xml:space="preserve"> </w:t>
      </w:r>
      <w:r>
        <w:t>D.</w:t>
      </w:r>
      <w:r>
        <w:rPr>
          <w:spacing w:val="5"/>
        </w:rPr>
        <w:t xml:space="preserve"> </w:t>
      </w:r>
      <w:proofErr w:type="spellStart"/>
      <w:r>
        <w:rPr>
          <w:spacing w:val="-1"/>
        </w:rPr>
        <w:t>Hatzigeorgiou</w:t>
      </w:r>
      <w:proofErr w:type="spellEnd"/>
      <w:r>
        <w:rPr>
          <w:spacing w:val="-1"/>
        </w:rPr>
        <w:t xml:space="preserve">, 2019, Seismic Hazard Assessment of Offshore Platforms, </w:t>
      </w:r>
      <w:r>
        <w:t xml:space="preserve">International Journal of Civil and Environmental Engineering, </w:t>
      </w:r>
      <w:r>
        <w:rPr>
          <w:spacing w:val="-1"/>
        </w:rPr>
        <w:t xml:space="preserve">Vol:13, No:5. </w:t>
      </w:r>
    </w:p>
    <w:p w:rsidR="00C93AC1" w:rsidRPr="00BC1229" w:rsidRDefault="00C93AC1" w:rsidP="00C93AC1">
      <w:pPr>
        <w:numPr>
          <w:ilvl w:val="0"/>
          <w:numId w:val="1"/>
        </w:numPr>
        <w:tabs>
          <w:tab w:val="clear" w:pos="360"/>
        </w:tabs>
        <w:autoSpaceDE w:val="0"/>
        <w:autoSpaceDN w:val="0"/>
        <w:adjustRightInd w:val="0"/>
        <w:snapToGrid w:val="0"/>
        <w:spacing w:after="120"/>
        <w:ind w:left="0" w:right="240" w:hanging="450"/>
      </w:pPr>
      <w:r w:rsidRPr="00BC1229">
        <w:rPr>
          <w:bCs/>
          <w:spacing w:val="-1"/>
        </w:rPr>
        <w:t xml:space="preserve">Nikos Pnevmatikos, </w:t>
      </w:r>
      <w:proofErr w:type="spellStart"/>
      <w:r w:rsidRPr="00BC1229">
        <w:rPr>
          <w:bCs/>
          <w:spacing w:val="-1"/>
        </w:rPr>
        <w:t>Foteini</w:t>
      </w:r>
      <w:proofErr w:type="spellEnd"/>
      <w:r w:rsidRPr="00BC1229">
        <w:rPr>
          <w:bCs/>
          <w:spacing w:val="-1"/>
        </w:rPr>
        <w:t xml:space="preserve"> </w:t>
      </w:r>
      <w:proofErr w:type="spellStart"/>
      <w:r w:rsidRPr="00BC1229">
        <w:rPr>
          <w:bCs/>
          <w:spacing w:val="-1"/>
        </w:rPr>
        <w:t>Konstandakopoulou</w:t>
      </w:r>
      <w:proofErr w:type="spellEnd"/>
      <w:r w:rsidRPr="00BC1229">
        <w:rPr>
          <w:bCs/>
          <w:spacing w:val="-1"/>
        </w:rPr>
        <w:t xml:space="preserve">, George </w:t>
      </w:r>
      <w:proofErr w:type="spellStart"/>
      <w:r w:rsidRPr="00BC1229">
        <w:rPr>
          <w:bCs/>
          <w:spacing w:val="-1"/>
        </w:rPr>
        <w:t>Papagiannopoulos</w:t>
      </w:r>
      <w:proofErr w:type="spellEnd"/>
      <w:r w:rsidRPr="00BC1229">
        <w:rPr>
          <w:bCs/>
          <w:spacing w:val="-1"/>
        </w:rPr>
        <w:t xml:space="preserve">, George </w:t>
      </w:r>
      <w:proofErr w:type="spellStart"/>
      <w:r w:rsidRPr="00BC1229">
        <w:rPr>
          <w:bCs/>
          <w:spacing w:val="-1"/>
        </w:rPr>
        <w:t>Hatzigeorgiou</w:t>
      </w:r>
      <w:proofErr w:type="spellEnd"/>
      <w:r w:rsidRPr="00BC1229">
        <w:rPr>
          <w:bCs/>
          <w:spacing w:val="-1"/>
        </w:rPr>
        <w:t xml:space="preserve"> and Georgios </w:t>
      </w:r>
      <w:proofErr w:type="spellStart"/>
      <w:r w:rsidRPr="00BC1229">
        <w:rPr>
          <w:bCs/>
          <w:spacing w:val="-1"/>
        </w:rPr>
        <w:t>Papavasileiou</w:t>
      </w:r>
      <w:proofErr w:type="spellEnd"/>
      <w:r w:rsidRPr="00BC1229">
        <w:rPr>
          <w:bCs/>
          <w:spacing w:val="-1"/>
        </w:rPr>
        <w:t>, Influence of Earthquake Rotational Components on the Seismic Safety of Steel Structures , Vibration, 2020, 3, 42–50.</w:t>
      </w:r>
    </w:p>
    <w:p w:rsidR="00C93AC1" w:rsidRPr="00BC1229" w:rsidRDefault="00C93AC1" w:rsidP="00C93AC1">
      <w:pPr>
        <w:numPr>
          <w:ilvl w:val="0"/>
          <w:numId w:val="1"/>
        </w:numPr>
        <w:tabs>
          <w:tab w:val="clear" w:pos="360"/>
        </w:tabs>
        <w:autoSpaceDE w:val="0"/>
        <w:autoSpaceDN w:val="0"/>
        <w:adjustRightInd w:val="0"/>
        <w:snapToGrid w:val="0"/>
        <w:spacing w:after="120"/>
        <w:ind w:left="0" w:right="240" w:hanging="450"/>
      </w:pPr>
      <w:proofErr w:type="spellStart"/>
      <w:r w:rsidRPr="00BC1229">
        <w:t>Panagiota</w:t>
      </w:r>
      <w:proofErr w:type="spellEnd"/>
      <w:r w:rsidRPr="00BC1229">
        <w:t xml:space="preserve"> </w:t>
      </w:r>
      <w:proofErr w:type="spellStart"/>
      <w:r w:rsidRPr="00BC1229">
        <w:t>Katsimpini</w:t>
      </w:r>
      <w:proofErr w:type="spellEnd"/>
      <w:r w:rsidRPr="00BC1229">
        <w:t xml:space="preserve">, </w:t>
      </w:r>
      <w:proofErr w:type="spellStart"/>
      <w:r w:rsidRPr="00BC1229">
        <w:t>Foteini</w:t>
      </w:r>
      <w:proofErr w:type="spellEnd"/>
      <w:r w:rsidRPr="00BC1229">
        <w:t xml:space="preserve"> </w:t>
      </w:r>
      <w:proofErr w:type="spellStart"/>
      <w:r w:rsidRPr="00BC1229">
        <w:t>Konstandakopoulou</w:t>
      </w:r>
      <w:proofErr w:type="spellEnd"/>
      <w:r w:rsidRPr="00BC1229">
        <w:t xml:space="preserve">, George </w:t>
      </w:r>
      <w:proofErr w:type="spellStart"/>
      <w:r w:rsidRPr="00BC1229">
        <w:t>Papagiannopoulos,Nikos</w:t>
      </w:r>
      <w:proofErr w:type="spellEnd"/>
      <w:r w:rsidRPr="00BC1229">
        <w:t xml:space="preserve"> Pnevmatikos and George </w:t>
      </w:r>
      <w:proofErr w:type="spellStart"/>
      <w:r w:rsidRPr="00BC1229">
        <w:t>Hatzigeorgiou</w:t>
      </w:r>
      <w:proofErr w:type="spellEnd"/>
      <w:r w:rsidRPr="00BC1229">
        <w:t>,</w:t>
      </w:r>
      <w:r>
        <w:t xml:space="preserve"> </w:t>
      </w:r>
      <w:r w:rsidRPr="00BC1229">
        <w:t>Seismic Performance of Steel Structure-Foundation</w:t>
      </w:r>
      <w:r>
        <w:t xml:space="preserve"> </w:t>
      </w:r>
      <w:r w:rsidRPr="00BC1229">
        <w:t>Systems Designed According to Eurocode 8</w:t>
      </w:r>
      <w:r>
        <w:t xml:space="preserve"> </w:t>
      </w:r>
      <w:r w:rsidRPr="00BC1229">
        <w:t>Provisions: The Case of Near-Fault Seismic Motions</w:t>
      </w:r>
      <w:r>
        <w:t xml:space="preserve">, </w:t>
      </w:r>
      <w:r w:rsidRPr="00BC1229">
        <w:t>Buildings 2020, 10, 63; doi:10.3390/buildings10040063</w:t>
      </w:r>
    </w:p>
    <w:p w:rsidR="00E52BB9" w:rsidRPr="00E52BB9" w:rsidRDefault="00E52BB9" w:rsidP="00E52BB9">
      <w:pPr>
        <w:jc w:val="both"/>
        <w:rPr>
          <w:sz w:val="20"/>
          <w:szCs w:val="20"/>
        </w:rPr>
      </w:pPr>
    </w:p>
    <w:p w:rsidR="00FB3C61" w:rsidRDefault="00FB3C61" w:rsidP="00805809">
      <w:pPr>
        <w:numPr>
          <w:ilvl w:val="0"/>
          <w:numId w:val="2"/>
        </w:numPr>
        <w:spacing w:before="120" w:after="120"/>
        <w:ind w:hanging="720"/>
        <w:rPr>
          <w:b/>
          <w:sz w:val="28"/>
          <w:szCs w:val="28"/>
          <w:lang w:val="en-US"/>
        </w:rPr>
      </w:pPr>
      <w:r w:rsidRPr="000360F4">
        <w:rPr>
          <w:b/>
          <w:sz w:val="28"/>
          <w:szCs w:val="28"/>
          <w:lang w:val="en-US"/>
        </w:rPr>
        <w:t>Journal papers</w:t>
      </w:r>
      <w:r>
        <w:rPr>
          <w:b/>
          <w:sz w:val="28"/>
          <w:szCs w:val="28"/>
          <w:lang w:val="en-US"/>
        </w:rPr>
        <w:t xml:space="preserve"> </w:t>
      </w:r>
      <w:r w:rsidRPr="00FB3C61">
        <w:rPr>
          <w:b/>
          <w:bCs/>
        </w:rPr>
        <w:t>Submitted for publication</w:t>
      </w:r>
    </w:p>
    <w:p w:rsidR="00CE23B0" w:rsidRPr="0011460C" w:rsidRDefault="00CE23B0" w:rsidP="00805809">
      <w:pPr>
        <w:numPr>
          <w:ilvl w:val="0"/>
          <w:numId w:val="17"/>
        </w:numPr>
        <w:tabs>
          <w:tab w:val="clear" w:pos="720"/>
        </w:tabs>
        <w:snapToGrid w:val="0"/>
        <w:ind w:left="0"/>
        <w:jc w:val="both"/>
      </w:pPr>
      <w:r w:rsidRPr="0011460C">
        <w:t xml:space="preserve">. </w:t>
      </w:r>
    </w:p>
    <w:p w:rsidR="00DD40FB" w:rsidRDefault="00DD40FB" w:rsidP="00DD40FB">
      <w:pPr>
        <w:spacing w:before="120" w:after="120"/>
        <w:rPr>
          <w:b/>
          <w:sz w:val="28"/>
          <w:szCs w:val="28"/>
          <w:lang w:val="en-US"/>
        </w:rPr>
      </w:pPr>
    </w:p>
    <w:p w:rsidR="00DD40FB" w:rsidRDefault="00DD40FB" w:rsidP="00DD40FB">
      <w:pPr>
        <w:spacing w:before="120" w:after="120"/>
        <w:rPr>
          <w:b/>
          <w:sz w:val="28"/>
          <w:szCs w:val="28"/>
          <w:lang w:val="en-US"/>
        </w:rPr>
      </w:pPr>
    </w:p>
    <w:p w:rsidR="00743C97" w:rsidRDefault="00743C97" w:rsidP="00805809">
      <w:pPr>
        <w:numPr>
          <w:ilvl w:val="0"/>
          <w:numId w:val="2"/>
        </w:numPr>
        <w:spacing w:before="120" w:after="120"/>
        <w:ind w:hanging="720"/>
        <w:rPr>
          <w:b/>
          <w:sz w:val="28"/>
          <w:szCs w:val="28"/>
          <w:lang w:val="en-US"/>
        </w:rPr>
      </w:pPr>
      <w:r>
        <w:rPr>
          <w:b/>
          <w:sz w:val="28"/>
          <w:szCs w:val="28"/>
          <w:lang w:val="en-US"/>
        </w:rPr>
        <w:t xml:space="preserve">Conference papers </w:t>
      </w:r>
    </w:p>
    <w:p w:rsidR="00743C97" w:rsidRPr="0011460C" w:rsidRDefault="00743C97" w:rsidP="00D54FD5">
      <w:pPr>
        <w:numPr>
          <w:ilvl w:val="0"/>
          <w:numId w:val="3"/>
        </w:numPr>
        <w:tabs>
          <w:tab w:val="clear" w:pos="360"/>
        </w:tabs>
        <w:ind w:left="0"/>
        <w:jc w:val="both"/>
      </w:pPr>
      <w:r w:rsidRPr="0011460C">
        <w:t xml:space="preserve">Pnevmatikos, N.G. and </w:t>
      </w:r>
      <w:proofErr w:type="spellStart"/>
      <w:r w:rsidRPr="0011460C">
        <w:t>Gantes</w:t>
      </w:r>
      <w:proofErr w:type="spellEnd"/>
      <w:r w:rsidRPr="0011460C">
        <w:t xml:space="preserve">, C.J., “Elastoplastic Response Spectra for the Design of Structures Subjected to Exponential Blast Loading”, </w:t>
      </w:r>
      <w:r w:rsidRPr="0011460C">
        <w:rPr>
          <w:i/>
          <w:iCs/>
        </w:rPr>
        <w:t>6</w:t>
      </w:r>
      <w:r w:rsidRPr="0011460C">
        <w:rPr>
          <w:i/>
          <w:iCs/>
          <w:vertAlign w:val="superscript"/>
        </w:rPr>
        <w:t>th</w:t>
      </w:r>
      <w:r w:rsidRPr="0011460C">
        <w:rPr>
          <w:i/>
          <w:iCs/>
        </w:rPr>
        <w:t xml:space="preserve"> Greek National Congress on Mechanics</w:t>
      </w:r>
      <w:r w:rsidRPr="0011460C">
        <w:t xml:space="preserve">, Thessaloniki, </w:t>
      </w:r>
      <w:r w:rsidRPr="0011460C">
        <w:rPr>
          <w:lang w:val="en-US"/>
        </w:rPr>
        <w:t xml:space="preserve">Greece, </w:t>
      </w:r>
      <w:r w:rsidRPr="0011460C">
        <w:t>July 19-21, 2001.</w:t>
      </w:r>
    </w:p>
    <w:p w:rsidR="00743C97" w:rsidRPr="0011460C" w:rsidRDefault="00743C97" w:rsidP="00D54FD5">
      <w:pPr>
        <w:numPr>
          <w:ilvl w:val="0"/>
          <w:numId w:val="3"/>
        </w:numPr>
        <w:tabs>
          <w:tab w:val="clear" w:pos="360"/>
        </w:tabs>
        <w:ind w:left="0"/>
        <w:jc w:val="both"/>
        <w:rPr>
          <w:lang w:val="en-US"/>
        </w:rPr>
      </w:pPr>
      <w:r w:rsidRPr="0011460C">
        <w:rPr>
          <w:lang w:val="en-US"/>
        </w:rPr>
        <w:t xml:space="preserve">Pnevmatikos, N.G. and </w:t>
      </w:r>
      <w:proofErr w:type="spellStart"/>
      <w:r w:rsidRPr="0011460C">
        <w:rPr>
          <w:lang w:val="en-US"/>
        </w:rPr>
        <w:t>Gantes</w:t>
      </w:r>
      <w:proofErr w:type="spellEnd"/>
      <w:r w:rsidRPr="0011460C">
        <w:rPr>
          <w:lang w:val="en-US"/>
        </w:rPr>
        <w:t xml:space="preserve">, C.J., “The Effect of Frequency Content of Earthquakes in the Control of MDOF Structural Systems”, </w:t>
      </w:r>
      <w:r w:rsidRPr="0011460C">
        <w:rPr>
          <w:i/>
          <w:iCs/>
          <w:lang w:val="en-US"/>
        </w:rPr>
        <w:t>4</w:t>
      </w:r>
      <w:r w:rsidRPr="0011460C">
        <w:rPr>
          <w:i/>
          <w:iCs/>
          <w:vertAlign w:val="superscript"/>
          <w:lang w:val="en-US"/>
        </w:rPr>
        <w:t>th</w:t>
      </w:r>
      <w:r w:rsidRPr="0011460C">
        <w:rPr>
          <w:i/>
          <w:iCs/>
          <w:lang w:val="en-US"/>
        </w:rPr>
        <w:t xml:space="preserve"> </w:t>
      </w:r>
      <w:r w:rsidRPr="0011460C">
        <w:rPr>
          <w:i/>
          <w:lang w:val="en-US"/>
        </w:rPr>
        <w:t>Greek Association on Computational Mechanics (GRACM) Congress</w:t>
      </w:r>
      <w:r w:rsidRPr="0011460C">
        <w:rPr>
          <w:lang w:val="en-US"/>
        </w:rPr>
        <w:t>, Patra, Greece, June 27-29, 2002.</w:t>
      </w:r>
    </w:p>
    <w:p w:rsidR="00743C97" w:rsidRPr="0011460C" w:rsidRDefault="00743C97" w:rsidP="00D54FD5">
      <w:pPr>
        <w:numPr>
          <w:ilvl w:val="0"/>
          <w:numId w:val="3"/>
        </w:numPr>
        <w:tabs>
          <w:tab w:val="clear" w:pos="360"/>
        </w:tabs>
        <w:ind w:left="0"/>
        <w:jc w:val="both"/>
      </w:pPr>
      <w:r w:rsidRPr="0011460C">
        <w:rPr>
          <w:lang w:val="en-US"/>
        </w:rPr>
        <w:lastRenderedPageBreak/>
        <w:t xml:space="preserve">Nikos G. </w:t>
      </w:r>
      <w:r w:rsidRPr="0011460C">
        <w:t>Pnevmatikos “Pole</w:t>
      </w:r>
      <w:r w:rsidRPr="0011460C">
        <w:rPr>
          <w:lang w:val="en-US"/>
        </w:rPr>
        <w:t xml:space="preserve"> placement algorithm based on </w:t>
      </w:r>
      <w:r w:rsidRPr="0011460C">
        <w:t xml:space="preserve">frequency content of the earthquake signal”, </w:t>
      </w:r>
      <w:r w:rsidRPr="0011460C">
        <w:rPr>
          <w:i/>
          <w:iCs/>
        </w:rPr>
        <w:t>4</w:t>
      </w:r>
      <w:r w:rsidRPr="0011460C">
        <w:rPr>
          <w:i/>
          <w:iCs/>
          <w:vertAlign w:val="superscript"/>
        </w:rPr>
        <w:t>th</w:t>
      </w:r>
      <w:r w:rsidRPr="0011460C">
        <w:rPr>
          <w:i/>
          <w:iCs/>
        </w:rPr>
        <w:t xml:space="preserve"> International workshop on structural control (4IWSC),</w:t>
      </w:r>
      <w:r w:rsidRPr="0011460C">
        <w:t xml:space="preserve"> 10-11 June, Columbia University, New York, 2004.</w:t>
      </w:r>
    </w:p>
    <w:p w:rsidR="00743C97" w:rsidRPr="0011460C" w:rsidRDefault="00743C97" w:rsidP="00D54FD5">
      <w:pPr>
        <w:numPr>
          <w:ilvl w:val="0"/>
          <w:numId w:val="3"/>
        </w:numPr>
        <w:tabs>
          <w:tab w:val="clear" w:pos="360"/>
        </w:tabs>
        <w:ind w:left="0"/>
        <w:jc w:val="both"/>
        <w:rPr>
          <w:lang w:val="en-US"/>
        </w:rPr>
      </w:pPr>
      <w:r w:rsidRPr="0011460C">
        <w:rPr>
          <w:lang w:val="en-US"/>
        </w:rPr>
        <w:t xml:space="preserve">Nikos G. </w:t>
      </w:r>
      <w:r w:rsidRPr="0011460C">
        <w:t>Pnevmatikos,</w:t>
      </w:r>
      <w:r w:rsidRPr="0011460C">
        <w:rPr>
          <w:lang w:val="en-US"/>
        </w:rPr>
        <w:t xml:space="preserve"> and </w:t>
      </w:r>
      <w:proofErr w:type="spellStart"/>
      <w:r w:rsidRPr="0011460C">
        <w:rPr>
          <w:lang w:val="en-US"/>
        </w:rPr>
        <w:t>Gantes</w:t>
      </w:r>
      <w:proofErr w:type="spellEnd"/>
      <w:r w:rsidRPr="0011460C">
        <w:rPr>
          <w:lang w:val="en-US"/>
        </w:rPr>
        <w:t xml:space="preserve">, C.J., </w:t>
      </w:r>
      <w:r w:rsidRPr="0011460C">
        <w:t xml:space="preserve">“Accounting for frequency content of earthquake in the control of structures”, </w:t>
      </w:r>
      <w:r w:rsidRPr="0011460C">
        <w:rPr>
          <w:i/>
          <w:iCs/>
        </w:rPr>
        <w:t>5</w:t>
      </w:r>
      <w:r w:rsidRPr="0011460C">
        <w:rPr>
          <w:i/>
          <w:iCs/>
          <w:vertAlign w:val="superscript"/>
        </w:rPr>
        <w:t>th</w:t>
      </w:r>
      <w:r w:rsidRPr="0011460C">
        <w:rPr>
          <w:i/>
          <w:iCs/>
        </w:rPr>
        <w:t xml:space="preserve"> International PhD symposium in civil engineering </w:t>
      </w:r>
      <w:r w:rsidRPr="0011460C">
        <w:rPr>
          <w:iCs/>
        </w:rPr>
        <w:t>16-19 June</w:t>
      </w:r>
      <w:r w:rsidRPr="0011460C">
        <w:t>, Delft, The Netherlands, 2004, Proceedings vol. II pp. 1451-1460.</w:t>
      </w:r>
    </w:p>
    <w:p w:rsidR="00743C97" w:rsidRPr="0011460C" w:rsidRDefault="00743C97" w:rsidP="00D54FD5">
      <w:pPr>
        <w:numPr>
          <w:ilvl w:val="0"/>
          <w:numId w:val="3"/>
        </w:numPr>
        <w:tabs>
          <w:tab w:val="clear" w:pos="360"/>
        </w:tabs>
        <w:ind w:left="0"/>
        <w:jc w:val="both"/>
        <w:rPr>
          <w:lang w:val="en-US"/>
        </w:rPr>
      </w:pPr>
      <w:r w:rsidRPr="0011460C">
        <w:rPr>
          <w:lang w:val="en-US"/>
        </w:rPr>
        <w:t xml:space="preserve">Pnevmatikos, N.G. and </w:t>
      </w:r>
      <w:proofErr w:type="spellStart"/>
      <w:r w:rsidRPr="0011460C">
        <w:rPr>
          <w:lang w:val="en-US"/>
        </w:rPr>
        <w:t>Gantes</w:t>
      </w:r>
      <w:proofErr w:type="spellEnd"/>
      <w:r w:rsidRPr="0011460C">
        <w:rPr>
          <w:lang w:val="en-US"/>
        </w:rPr>
        <w:t xml:space="preserve">, C.J., “Application of pole placement algorithm for structural control against seismic loading”, </w:t>
      </w:r>
      <w:r w:rsidRPr="0011460C">
        <w:rPr>
          <w:i/>
          <w:iCs/>
          <w:lang w:val="en-US"/>
        </w:rPr>
        <w:t>7</w:t>
      </w:r>
      <w:r w:rsidRPr="0011460C">
        <w:rPr>
          <w:i/>
          <w:iCs/>
          <w:vertAlign w:val="superscript"/>
          <w:lang w:val="en-US"/>
        </w:rPr>
        <w:t>th</w:t>
      </w:r>
      <w:r w:rsidRPr="0011460C">
        <w:rPr>
          <w:i/>
          <w:iCs/>
          <w:lang w:val="en-US"/>
        </w:rPr>
        <w:t xml:space="preserve"> </w:t>
      </w:r>
      <w:r w:rsidRPr="0011460C">
        <w:rPr>
          <w:i/>
          <w:iCs/>
        </w:rPr>
        <w:t>Greek National Congress on Mechanics</w:t>
      </w:r>
      <w:r w:rsidRPr="0011460C">
        <w:t xml:space="preserve">, Chania, </w:t>
      </w:r>
      <w:r w:rsidRPr="0011460C">
        <w:rPr>
          <w:lang w:val="en-US"/>
        </w:rPr>
        <w:t xml:space="preserve">Greece, </w:t>
      </w:r>
      <w:r w:rsidRPr="0011460C">
        <w:t>June 24-26, 2004, Proceedings vol. II pp. 223-229.</w:t>
      </w:r>
    </w:p>
    <w:p w:rsidR="00743C97" w:rsidRPr="0011460C" w:rsidRDefault="00743C97" w:rsidP="00D54FD5">
      <w:pPr>
        <w:numPr>
          <w:ilvl w:val="0"/>
          <w:numId w:val="3"/>
        </w:numPr>
        <w:tabs>
          <w:tab w:val="clear" w:pos="360"/>
        </w:tabs>
        <w:ind w:left="0"/>
        <w:jc w:val="both"/>
      </w:pPr>
      <w:r w:rsidRPr="0011460C">
        <w:rPr>
          <w:lang w:val="en-US"/>
        </w:rPr>
        <w:t xml:space="preserve">Pnevmatikos, N.G., Loukas </w:t>
      </w:r>
      <w:proofErr w:type="spellStart"/>
      <w:r w:rsidRPr="0011460C">
        <w:rPr>
          <w:lang w:val="en-US"/>
        </w:rPr>
        <w:t>Kalivokas</w:t>
      </w:r>
      <w:proofErr w:type="spellEnd"/>
      <w:r w:rsidRPr="0011460C">
        <w:rPr>
          <w:lang w:val="en-US"/>
        </w:rPr>
        <w:t xml:space="preserve"> and </w:t>
      </w:r>
      <w:proofErr w:type="spellStart"/>
      <w:r w:rsidRPr="0011460C">
        <w:rPr>
          <w:lang w:val="en-US"/>
        </w:rPr>
        <w:t>Gantes</w:t>
      </w:r>
      <w:proofErr w:type="spellEnd"/>
      <w:r w:rsidRPr="0011460C">
        <w:rPr>
          <w:lang w:val="en-US"/>
        </w:rPr>
        <w:t>, C.J., “Control algorithms for mitigating seismic hazard</w:t>
      </w:r>
      <w:r w:rsidRPr="0011460C">
        <w:t xml:space="preserve"> in structures</w:t>
      </w:r>
      <w:r w:rsidRPr="0011460C">
        <w:rPr>
          <w:lang w:val="en-US"/>
        </w:rPr>
        <w:t xml:space="preserve"> </w:t>
      </w:r>
      <w:r w:rsidRPr="0011460C">
        <w:t>accounting for the incoming earthquake’s frequency content</w:t>
      </w:r>
      <w:r w:rsidRPr="0011460C">
        <w:rPr>
          <w:lang w:val="en-US"/>
        </w:rPr>
        <w:t xml:space="preserve">”, </w:t>
      </w:r>
      <w:r w:rsidRPr="0011460C">
        <w:rPr>
          <w:i/>
          <w:iCs/>
        </w:rPr>
        <w:t xml:space="preserve">International symposium on network and centre–based research for smart structures technologies and </w:t>
      </w:r>
      <w:r w:rsidRPr="0011460C">
        <w:rPr>
          <w:i/>
        </w:rPr>
        <w:t>earthquake engineering (SE04)</w:t>
      </w:r>
      <w:r w:rsidRPr="0011460C">
        <w:t>, July 6-9, Osaka, Japan 2004.</w:t>
      </w:r>
    </w:p>
    <w:p w:rsidR="00743C97" w:rsidRPr="0011460C" w:rsidRDefault="00743C97" w:rsidP="00D54FD5">
      <w:pPr>
        <w:numPr>
          <w:ilvl w:val="0"/>
          <w:numId w:val="3"/>
        </w:numPr>
        <w:tabs>
          <w:tab w:val="clear" w:pos="360"/>
        </w:tabs>
        <w:ind w:left="0"/>
        <w:jc w:val="both"/>
      </w:pPr>
      <w:r w:rsidRPr="0011460C">
        <w:rPr>
          <w:lang w:val="en-US"/>
        </w:rPr>
        <w:t xml:space="preserve">Pnevmatikos, N.G., </w:t>
      </w:r>
      <w:proofErr w:type="spellStart"/>
      <w:r w:rsidRPr="0011460C">
        <w:rPr>
          <w:lang w:val="en-US"/>
        </w:rPr>
        <w:t>Gantes</w:t>
      </w:r>
      <w:proofErr w:type="spellEnd"/>
      <w:r w:rsidRPr="0011460C">
        <w:rPr>
          <w:lang w:val="en-US"/>
        </w:rPr>
        <w:t>, C.J., “</w:t>
      </w:r>
      <w:r w:rsidRPr="0011460C">
        <w:rPr>
          <w:rFonts w:eastAsia="SimSun"/>
          <w:lang w:val="en-US" w:eastAsia="zh-CN"/>
        </w:rPr>
        <w:t xml:space="preserve">Sliding mode control for civil structures based on complex Fourier coefficients of the earthquake”. </w:t>
      </w:r>
      <w:r w:rsidRPr="0011460C">
        <w:rPr>
          <w:rFonts w:eastAsia="SimSun"/>
          <w:i/>
          <w:lang w:val="en-US" w:eastAsia="zh-CN"/>
        </w:rPr>
        <w:t>Third MIT Conference on Computational Fluid and Solid Mechanics</w:t>
      </w:r>
      <w:r w:rsidRPr="0011460C">
        <w:rPr>
          <w:rFonts w:eastAsia="SimSun"/>
          <w:lang w:val="en-US" w:eastAsia="zh-CN"/>
        </w:rPr>
        <w:t xml:space="preserve">, </w:t>
      </w:r>
      <w:r w:rsidRPr="0011460C">
        <w:t>June 14-17, Boston, USA 2005. Proceedings, pp.1166-1170.</w:t>
      </w:r>
    </w:p>
    <w:p w:rsidR="00C12436" w:rsidRPr="0011460C" w:rsidRDefault="00743C97" w:rsidP="00D54FD5">
      <w:pPr>
        <w:numPr>
          <w:ilvl w:val="0"/>
          <w:numId w:val="3"/>
        </w:numPr>
        <w:tabs>
          <w:tab w:val="clear" w:pos="360"/>
        </w:tabs>
        <w:ind w:left="0"/>
        <w:jc w:val="both"/>
        <w:rPr>
          <w:lang w:val="el-GR"/>
        </w:rPr>
      </w:pPr>
      <w:r w:rsidRPr="0011460C">
        <w:rPr>
          <w:lang w:val="en-US"/>
        </w:rPr>
        <w:t xml:space="preserve">Pnevmatikos, N.G., </w:t>
      </w:r>
      <w:proofErr w:type="spellStart"/>
      <w:r w:rsidRPr="0011460C">
        <w:rPr>
          <w:lang w:val="en-US"/>
        </w:rPr>
        <w:t>Gantes</w:t>
      </w:r>
      <w:proofErr w:type="spellEnd"/>
      <w:r w:rsidRPr="0011460C">
        <w:rPr>
          <w:lang w:val="en-US"/>
        </w:rPr>
        <w:t>, C.J., “Design procedure for structures equipped with a control system and subjected to earthquake loading</w:t>
      </w:r>
      <w:r w:rsidRPr="0011460C">
        <w:rPr>
          <w:rFonts w:eastAsia="SimSun"/>
          <w:lang w:val="en-US" w:eastAsia="zh-CN"/>
        </w:rPr>
        <w:t>”.</w:t>
      </w:r>
      <w:r w:rsidRPr="0011460C">
        <w:t xml:space="preserve"> </w:t>
      </w:r>
      <w:r w:rsidRPr="0011460C">
        <w:rPr>
          <w:i/>
          <w:lang w:val="en-US"/>
        </w:rPr>
        <w:t>5</w:t>
      </w:r>
      <w:r w:rsidRPr="0011460C">
        <w:rPr>
          <w:i/>
          <w:vertAlign w:val="superscript"/>
          <w:lang w:val="en-US"/>
        </w:rPr>
        <w:t>th</w:t>
      </w:r>
      <w:r w:rsidRPr="0011460C">
        <w:rPr>
          <w:i/>
          <w:lang w:val="en-US"/>
        </w:rPr>
        <w:t xml:space="preserve"> GRACM International Congress on Computational Mechanics</w:t>
      </w:r>
      <w:r w:rsidRPr="0011460C">
        <w:rPr>
          <w:lang w:val="en-US"/>
        </w:rPr>
        <w:t>, Limassol, Cyprus, 29 June – 1 July, 2005.</w:t>
      </w:r>
      <w:r w:rsidRPr="0011460C">
        <w:t xml:space="preserve"> Proceedings</w:t>
      </w:r>
      <w:r w:rsidRPr="0011460C">
        <w:rPr>
          <w:lang w:val="el-GR"/>
        </w:rPr>
        <w:t xml:space="preserve">, </w:t>
      </w:r>
      <w:r w:rsidRPr="0011460C">
        <w:t>Vol</w:t>
      </w:r>
      <w:r w:rsidRPr="0011460C">
        <w:rPr>
          <w:lang w:val="el-GR"/>
        </w:rPr>
        <w:t xml:space="preserve"> 1, </w:t>
      </w:r>
      <w:r w:rsidRPr="0011460C">
        <w:t>pp</w:t>
      </w:r>
      <w:r w:rsidRPr="0011460C">
        <w:rPr>
          <w:lang w:val="el-GR"/>
        </w:rPr>
        <w:t>.265-272.</w:t>
      </w:r>
    </w:p>
    <w:p w:rsidR="00C12436" w:rsidRPr="0011460C" w:rsidRDefault="00F47394" w:rsidP="00D54FD5">
      <w:pPr>
        <w:numPr>
          <w:ilvl w:val="0"/>
          <w:numId w:val="3"/>
        </w:numPr>
        <w:tabs>
          <w:tab w:val="clear" w:pos="360"/>
        </w:tabs>
        <w:ind w:left="0"/>
        <w:jc w:val="both"/>
        <w:rPr>
          <w:lang w:val="el-GR"/>
        </w:rPr>
      </w:pPr>
      <w:proofErr w:type="spellStart"/>
      <w:r w:rsidRPr="0011460C">
        <w:rPr>
          <w:lang w:val="en-US"/>
        </w:rPr>
        <w:t>Gantes</w:t>
      </w:r>
      <w:proofErr w:type="spellEnd"/>
      <w:r w:rsidRPr="0011460C">
        <w:rPr>
          <w:lang w:val="en-US"/>
        </w:rPr>
        <w:t>, C</w:t>
      </w:r>
      <w:r w:rsidRPr="0011460C">
        <w:rPr>
          <w:bCs/>
          <w:lang w:val="en-US"/>
        </w:rPr>
        <w:t xml:space="preserve">, </w:t>
      </w:r>
      <w:r w:rsidRPr="0011460C">
        <w:rPr>
          <w:lang w:val="el-GR"/>
        </w:rPr>
        <w:t>Κ</w:t>
      </w:r>
      <w:r w:rsidRPr="0011460C">
        <w:rPr>
          <w:lang w:val="en-US"/>
        </w:rPr>
        <w:t xml:space="preserve">. </w:t>
      </w:r>
      <w:proofErr w:type="spellStart"/>
      <w:r w:rsidRPr="0011460C">
        <w:rPr>
          <w:lang w:val="en-US"/>
        </w:rPr>
        <w:t>Loukakis</w:t>
      </w:r>
      <w:proofErr w:type="spellEnd"/>
      <w:r w:rsidRPr="0011460C">
        <w:rPr>
          <w:lang w:val="en-US"/>
        </w:rPr>
        <w:t xml:space="preserve">, </w:t>
      </w:r>
      <w:r w:rsidRPr="0011460C">
        <w:rPr>
          <w:lang w:val="el-GR"/>
        </w:rPr>
        <w:t>Μ</w:t>
      </w:r>
      <w:r w:rsidRPr="0011460C">
        <w:rPr>
          <w:lang w:val="en-US"/>
        </w:rPr>
        <w:t>. Villi</w:t>
      </w:r>
      <w:r w:rsidRPr="0011460C">
        <w:rPr>
          <w:u w:val="single"/>
          <w:lang w:val="en-US"/>
        </w:rPr>
        <w:t xml:space="preserve">, </w:t>
      </w:r>
      <w:r w:rsidRPr="0011460C">
        <w:rPr>
          <w:lang w:val="en-US"/>
        </w:rPr>
        <w:t xml:space="preserve">J. </w:t>
      </w:r>
      <w:proofErr w:type="spellStart"/>
      <w:r w:rsidRPr="0011460C">
        <w:rPr>
          <w:lang w:val="en-US"/>
        </w:rPr>
        <w:t>Psaras</w:t>
      </w:r>
      <w:proofErr w:type="spellEnd"/>
      <w:r w:rsidRPr="0011460C">
        <w:rPr>
          <w:lang w:val="en-US"/>
        </w:rPr>
        <w:t xml:space="preserve">, </w:t>
      </w:r>
      <w:r w:rsidRPr="0011460C">
        <w:rPr>
          <w:lang w:val="el-GR"/>
        </w:rPr>
        <w:t>Ν</w:t>
      </w:r>
      <w:r w:rsidRPr="0011460C">
        <w:rPr>
          <w:lang w:val="en-US"/>
        </w:rPr>
        <w:t xml:space="preserve">. Pnevmatikos, G.  </w:t>
      </w:r>
      <w:proofErr w:type="spellStart"/>
      <w:r w:rsidRPr="0011460C">
        <w:rPr>
          <w:lang w:val="en-US"/>
        </w:rPr>
        <w:t>Baxounzouzi</w:t>
      </w:r>
      <w:proofErr w:type="spellEnd"/>
      <w:r w:rsidRPr="0011460C">
        <w:rPr>
          <w:lang w:val="en-US"/>
        </w:rPr>
        <w:t>, “</w:t>
      </w:r>
      <w:r w:rsidR="00C12436" w:rsidRPr="0011460C">
        <w:rPr>
          <w:lang w:val="en-US"/>
        </w:rPr>
        <w:t>P</w:t>
      </w:r>
      <w:r w:rsidRPr="0011460C">
        <w:rPr>
          <w:lang w:val="en-US"/>
        </w:rPr>
        <w:t xml:space="preserve">resentation of the static system of the protection cover of </w:t>
      </w:r>
      <w:r w:rsidRPr="0011460C">
        <w:t>the</w:t>
      </w:r>
      <w:r w:rsidRPr="0011460C">
        <w:rPr>
          <w:lang w:val="en-US"/>
        </w:rPr>
        <w:t xml:space="preserve"> </w:t>
      </w:r>
      <w:r w:rsidRPr="0011460C">
        <w:t>archaeological</w:t>
      </w:r>
      <w:r w:rsidRPr="0011460C">
        <w:rPr>
          <w:lang w:val="en-US"/>
        </w:rPr>
        <w:t xml:space="preserve"> </w:t>
      </w:r>
      <w:r w:rsidRPr="0011460C">
        <w:t>site</w:t>
      </w:r>
      <w:r w:rsidRPr="0011460C">
        <w:rPr>
          <w:lang w:val="en-US"/>
        </w:rPr>
        <w:t xml:space="preserve"> </w:t>
      </w:r>
      <w:r w:rsidRPr="0011460C">
        <w:t>of</w:t>
      </w:r>
      <w:r w:rsidRPr="0011460C">
        <w:rPr>
          <w:lang w:val="en-US"/>
        </w:rPr>
        <w:t xml:space="preserve"> Aristotle’s </w:t>
      </w:r>
      <w:r w:rsidRPr="0011460C">
        <w:t>Lyceum</w:t>
      </w:r>
      <w:r w:rsidRPr="0011460C">
        <w:rPr>
          <w:lang w:val="en-US"/>
        </w:rPr>
        <w:t xml:space="preserve"> </w:t>
      </w:r>
      <w:r w:rsidRPr="0011460C">
        <w:t>on</w:t>
      </w:r>
      <w:r w:rsidRPr="0011460C">
        <w:rPr>
          <w:lang w:val="en-US"/>
        </w:rPr>
        <w:t xml:space="preserve"> </w:t>
      </w:r>
      <w:proofErr w:type="spellStart"/>
      <w:r w:rsidRPr="0011460C">
        <w:t>Rigillis</w:t>
      </w:r>
      <w:proofErr w:type="spellEnd"/>
      <w:r w:rsidRPr="0011460C">
        <w:rPr>
          <w:lang w:val="en-US"/>
        </w:rPr>
        <w:t xml:space="preserve"> </w:t>
      </w:r>
      <w:r w:rsidRPr="0011460C">
        <w:t>Street</w:t>
      </w:r>
      <w:r w:rsidRPr="0011460C">
        <w:rPr>
          <w:lang w:val="en-US"/>
        </w:rPr>
        <w:t xml:space="preserve"> </w:t>
      </w:r>
      <w:r w:rsidRPr="0011460C">
        <w:t>in</w:t>
      </w:r>
      <w:r w:rsidRPr="0011460C">
        <w:rPr>
          <w:lang w:val="en-US"/>
        </w:rPr>
        <w:t xml:space="preserve"> </w:t>
      </w:r>
      <w:r w:rsidR="00C12436" w:rsidRPr="0011460C">
        <w:t>Athens</w:t>
      </w:r>
      <w:r w:rsidR="00C12436" w:rsidRPr="0011460C">
        <w:rPr>
          <w:lang w:val="en-US"/>
        </w:rPr>
        <w:t>”</w:t>
      </w:r>
      <w:r w:rsidRPr="0011460C">
        <w:rPr>
          <w:bCs/>
          <w:lang w:val="en-US"/>
        </w:rPr>
        <w:t xml:space="preserve">, </w:t>
      </w:r>
      <w:r w:rsidRPr="0011460C">
        <w:rPr>
          <w:bCs/>
          <w:i/>
          <w:lang w:val="en-US"/>
        </w:rPr>
        <w:t>5</w:t>
      </w:r>
      <w:r w:rsidRPr="0011460C">
        <w:rPr>
          <w:bCs/>
          <w:i/>
          <w:vertAlign w:val="superscript"/>
          <w:lang w:val="en-US"/>
        </w:rPr>
        <w:t>th</w:t>
      </w:r>
      <w:r w:rsidRPr="0011460C">
        <w:rPr>
          <w:bCs/>
          <w:i/>
          <w:lang w:val="en-US"/>
        </w:rPr>
        <w:t xml:space="preserve"> National conference of steel structures</w:t>
      </w:r>
      <w:r w:rsidRPr="0011460C">
        <w:rPr>
          <w:bCs/>
          <w:lang w:val="en-US"/>
        </w:rPr>
        <w:t xml:space="preserve">, </w:t>
      </w:r>
      <w:r w:rsidR="00C12436" w:rsidRPr="0011460C">
        <w:rPr>
          <w:bCs/>
          <w:lang w:val="en-US"/>
        </w:rPr>
        <w:t>Xanth</w:t>
      </w:r>
      <w:r w:rsidRPr="0011460C">
        <w:rPr>
          <w:bCs/>
          <w:lang w:val="en-US"/>
        </w:rPr>
        <w:t xml:space="preserve">i, 29 September -1 October 2005. </w:t>
      </w:r>
      <w:r w:rsidR="00C12436" w:rsidRPr="0011460C">
        <w:rPr>
          <w:bCs/>
          <w:lang w:val="en-US"/>
        </w:rPr>
        <w:t>Proceedings</w:t>
      </w:r>
      <w:r w:rsidRPr="0011460C">
        <w:rPr>
          <w:bCs/>
          <w:lang w:val="el-GR"/>
        </w:rPr>
        <w:t xml:space="preserve">, </w:t>
      </w:r>
      <w:r w:rsidRPr="0011460C">
        <w:rPr>
          <w:bCs/>
          <w:lang w:val="en-US"/>
        </w:rPr>
        <w:t>Vol</w:t>
      </w:r>
      <w:r w:rsidRPr="0011460C">
        <w:rPr>
          <w:bCs/>
          <w:lang w:val="el-GR"/>
        </w:rPr>
        <w:t xml:space="preserve">. </w:t>
      </w:r>
      <w:r w:rsidRPr="0011460C">
        <w:rPr>
          <w:bCs/>
          <w:lang w:val="en-US"/>
        </w:rPr>
        <w:t>II</w:t>
      </w:r>
      <w:r w:rsidRPr="0011460C">
        <w:rPr>
          <w:bCs/>
          <w:lang w:val="el-GR"/>
        </w:rPr>
        <w:t xml:space="preserve"> </w:t>
      </w:r>
      <w:r w:rsidRPr="0011460C">
        <w:rPr>
          <w:bCs/>
          <w:lang w:val="en-US"/>
        </w:rPr>
        <w:t>pp</w:t>
      </w:r>
      <w:r w:rsidRPr="0011460C">
        <w:rPr>
          <w:bCs/>
          <w:lang w:val="el-GR"/>
        </w:rPr>
        <w:t xml:space="preserve"> 37-43.</w:t>
      </w:r>
    </w:p>
    <w:p w:rsidR="00C12436" w:rsidRPr="0011460C" w:rsidRDefault="00F47394" w:rsidP="00D54FD5">
      <w:pPr>
        <w:numPr>
          <w:ilvl w:val="0"/>
          <w:numId w:val="3"/>
        </w:numPr>
        <w:tabs>
          <w:tab w:val="clear" w:pos="360"/>
        </w:tabs>
        <w:ind w:left="0"/>
        <w:jc w:val="both"/>
        <w:rPr>
          <w:lang w:val="el-GR"/>
        </w:rPr>
      </w:pPr>
      <w:proofErr w:type="spellStart"/>
      <w:r w:rsidRPr="0011460C">
        <w:rPr>
          <w:lang w:val="en-US"/>
        </w:rPr>
        <w:t>Gantes</w:t>
      </w:r>
      <w:proofErr w:type="spellEnd"/>
      <w:r w:rsidRPr="0011460C">
        <w:rPr>
          <w:lang w:val="en-US"/>
        </w:rPr>
        <w:t>, C</w:t>
      </w:r>
      <w:r w:rsidRPr="0011460C">
        <w:rPr>
          <w:bCs/>
          <w:lang w:val="en-US"/>
        </w:rPr>
        <w:t xml:space="preserve">,, G. </w:t>
      </w:r>
      <w:proofErr w:type="spellStart"/>
      <w:r w:rsidRPr="0011460C">
        <w:rPr>
          <w:bCs/>
          <w:lang w:val="en-US"/>
        </w:rPr>
        <w:t>Bukovalas</w:t>
      </w:r>
      <w:proofErr w:type="spellEnd"/>
      <w:r w:rsidRPr="0011460C">
        <w:rPr>
          <w:lang w:val="en-US"/>
        </w:rPr>
        <w:t xml:space="preserve">, G. </w:t>
      </w:r>
      <w:proofErr w:type="spellStart"/>
      <w:r w:rsidRPr="0011460C">
        <w:rPr>
          <w:lang w:val="en-US"/>
        </w:rPr>
        <w:t>Kourenzis</w:t>
      </w:r>
      <w:proofErr w:type="spellEnd"/>
      <w:r w:rsidRPr="0011460C">
        <w:rPr>
          <w:lang w:val="en-US"/>
        </w:rPr>
        <w:t xml:space="preserve">, </w:t>
      </w:r>
      <w:r w:rsidRPr="0011460C">
        <w:rPr>
          <w:bCs/>
          <w:lang w:val="el-GR"/>
        </w:rPr>
        <w:t>Μ</w:t>
      </w:r>
      <w:r w:rsidRPr="0011460C">
        <w:rPr>
          <w:bCs/>
          <w:lang w:val="en-US"/>
        </w:rPr>
        <w:t xml:space="preserve">. </w:t>
      </w:r>
      <w:proofErr w:type="spellStart"/>
      <w:r w:rsidRPr="0011460C">
        <w:rPr>
          <w:bCs/>
          <w:lang w:val="en-US"/>
        </w:rPr>
        <w:t>Lemonis</w:t>
      </w:r>
      <w:proofErr w:type="spellEnd"/>
      <w:r w:rsidRPr="0011460C">
        <w:rPr>
          <w:lang w:val="en-US"/>
        </w:rPr>
        <w:t xml:space="preserve">, N. Pnevmatikos, “ </w:t>
      </w:r>
      <w:r w:rsidR="00C12436" w:rsidRPr="0011460C">
        <w:t>Seismic</w:t>
      </w:r>
      <w:r w:rsidR="00C12436" w:rsidRPr="0011460C">
        <w:rPr>
          <w:lang w:val="en-US"/>
        </w:rPr>
        <w:t xml:space="preserve"> </w:t>
      </w:r>
      <w:r w:rsidR="00C12436" w:rsidRPr="0011460C">
        <w:t>analysis</w:t>
      </w:r>
      <w:r w:rsidR="00C12436" w:rsidRPr="0011460C">
        <w:rPr>
          <w:lang w:val="en-US"/>
        </w:rPr>
        <w:t xml:space="preserve"> </w:t>
      </w:r>
      <w:r w:rsidR="00C12436" w:rsidRPr="0011460C">
        <w:t>of</w:t>
      </w:r>
      <w:r w:rsidR="00C12436" w:rsidRPr="0011460C">
        <w:rPr>
          <w:lang w:val="en-US"/>
        </w:rPr>
        <w:t xml:space="preserve"> </w:t>
      </w:r>
      <w:r w:rsidR="00C12436" w:rsidRPr="0011460C">
        <w:t>the</w:t>
      </w:r>
      <w:r w:rsidR="00C12436" w:rsidRPr="0011460C">
        <w:rPr>
          <w:lang w:val="en-US"/>
        </w:rPr>
        <w:t xml:space="preserve"> </w:t>
      </w:r>
      <w:r w:rsidR="00C12436" w:rsidRPr="0011460C">
        <w:t>natural</w:t>
      </w:r>
      <w:r w:rsidR="00C12436" w:rsidRPr="0011460C">
        <w:rPr>
          <w:lang w:val="en-US"/>
        </w:rPr>
        <w:t xml:space="preserve"> </w:t>
      </w:r>
      <w:r w:rsidR="00C12436" w:rsidRPr="0011460C">
        <w:t>gas</w:t>
      </w:r>
      <w:r w:rsidR="00C12436" w:rsidRPr="0011460C">
        <w:rPr>
          <w:lang w:val="en-US"/>
        </w:rPr>
        <w:t xml:space="preserve"> </w:t>
      </w:r>
      <w:r w:rsidR="00C12436" w:rsidRPr="0011460C">
        <w:t>pipeline</w:t>
      </w:r>
      <w:r w:rsidR="00C12436" w:rsidRPr="0011460C">
        <w:rPr>
          <w:lang w:val="en-US"/>
        </w:rPr>
        <w:t xml:space="preserve"> </w:t>
      </w:r>
      <w:proofErr w:type="spellStart"/>
      <w:r w:rsidR="00C12436" w:rsidRPr="0011460C">
        <w:t>Kipi</w:t>
      </w:r>
      <w:proofErr w:type="spellEnd"/>
      <w:r w:rsidR="00C12436" w:rsidRPr="0011460C">
        <w:rPr>
          <w:lang w:val="en-US"/>
        </w:rPr>
        <w:t xml:space="preserve"> – </w:t>
      </w:r>
      <w:proofErr w:type="spellStart"/>
      <w:r w:rsidR="00C12436" w:rsidRPr="0011460C">
        <w:t>Aleksandroupoli</w:t>
      </w:r>
      <w:proofErr w:type="spellEnd"/>
      <w:r w:rsidR="00C12436" w:rsidRPr="0011460C">
        <w:rPr>
          <w:lang w:val="en-US"/>
        </w:rPr>
        <w:t xml:space="preserve"> – </w:t>
      </w:r>
      <w:proofErr w:type="spellStart"/>
      <w:r w:rsidR="00C12436" w:rsidRPr="0011460C">
        <w:t>Komotini</w:t>
      </w:r>
      <w:proofErr w:type="spellEnd"/>
      <w:r w:rsidR="00C12436" w:rsidRPr="0011460C">
        <w:rPr>
          <w:lang w:val="en-US"/>
        </w:rPr>
        <w:t xml:space="preserve"> </w:t>
      </w:r>
      <w:r w:rsidR="00C12436" w:rsidRPr="0011460C">
        <w:t>at</w:t>
      </w:r>
      <w:r w:rsidR="00C12436" w:rsidRPr="0011460C">
        <w:rPr>
          <w:lang w:val="en-US"/>
        </w:rPr>
        <w:t xml:space="preserve"> </w:t>
      </w:r>
      <w:r w:rsidR="00C12436" w:rsidRPr="0011460C">
        <w:t>active</w:t>
      </w:r>
      <w:r w:rsidR="00C12436" w:rsidRPr="0011460C">
        <w:rPr>
          <w:lang w:val="en-US"/>
        </w:rPr>
        <w:t xml:space="preserve"> </w:t>
      </w:r>
      <w:r w:rsidR="00C12436" w:rsidRPr="0011460C">
        <w:t>fault</w:t>
      </w:r>
      <w:r w:rsidR="00C12436" w:rsidRPr="0011460C">
        <w:rPr>
          <w:lang w:val="en-US"/>
        </w:rPr>
        <w:t xml:space="preserve"> </w:t>
      </w:r>
      <w:r w:rsidR="00C12436" w:rsidRPr="0011460C">
        <w:t>crossings</w:t>
      </w:r>
      <w:r w:rsidR="00C12436" w:rsidRPr="0011460C">
        <w:rPr>
          <w:bCs/>
          <w:lang w:val="en-US"/>
        </w:rPr>
        <w:t xml:space="preserve"> </w:t>
      </w:r>
      <w:r w:rsidRPr="0011460C">
        <w:rPr>
          <w:bCs/>
          <w:lang w:val="en-US"/>
        </w:rPr>
        <w:t xml:space="preserve">”, </w:t>
      </w:r>
      <w:r w:rsidR="00C12436" w:rsidRPr="0011460C">
        <w:rPr>
          <w:bCs/>
          <w:i/>
          <w:lang w:val="en-US"/>
        </w:rPr>
        <w:t>5</w:t>
      </w:r>
      <w:r w:rsidR="00C12436" w:rsidRPr="0011460C">
        <w:rPr>
          <w:bCs/>
          <w:i/>
          <w:vertAlign w:val="superscript"/>
          <w:lang w:val="en-US"/>
        </w:rPr>
        <w:t>th</w:t>
      </w:r>
      <w:r w:rsidR="00C12436" w:rsidRPr="0011460C">
        <w:rPr>
          <w:bCs/>
          <w:i/>
          <w:lang w:val="en-US"/>
        </w:rPr>
        <w:t xml:space="preserve"> National conference of steel structures</w:t>
      </w:r>
      <w:r w:rsidR="00C12436" w:rsidRPr="0011460C">
        <w:rPr>
          <w:bCs/>
          <w:lang w:val="en-US"/>
        </w:rPr>
        <w:t>, Xanthi, 29 September -1 October 2005. Proceedings, Vol. II</w:t>
      </w:r>
      <w:r w:rsidR="00C12436" w:rsidRPr="0011460C">
        <w:rPr>
          <w:bCs/>
          <w:lang w:val="el-GR"/>
        </w:rPr>
        <w:t xml:space="preserve"> </w:t>
      </w:r>
      <w:r w:rsidR="00C12436" w:rsidRPr="0011460C">
        <w:rPr>
          <w:bCs/>
          <w:lang w:val="en-US"/>
        </w:rPr>
        <w:t>pp</w:t>
      </w:r>
      <w:r w:rsidR="00C12436" w:rsidRPr="0011460C">
        <w:rPr>
          <w:bCs/>
          <w:lang w:val="el-GR"/>
        </w:rPr>
        <w:t xml:space="preserve"> </w:t>
      </w:r>
      <w:r w:rsidRPr="0011460C">
        <w:rPr>
          <w:bCs/>
          <w:lang w:val="el-GR"/>
        </w:rPr>
        <w:t>85-92.</w:t>
      </w:r>
    </w:p>
    <w:p w:rsidR="00F47394" w:rsidRPr="0011460C" w:rsidRDefault="00C12436" w:rsidP="00D54FD5">
      <w:pPr>
        <w:numPr>
          <w:ilvl w:val="0"/>
          <w:numId w:val="3"/>
        </w:numPr>
        <w:tabs>
          <w:tab w:val="clear" w:pos="360"/>
        </w:tabs>
        <w:ind w:left="0"/>
        <w:jc w:val="both"/>
        <w:rPr>
          <w:lang w:val="el-GR"/>
        </w:rPr>
      </w:pPr>
      <w:r w:rsidRPr="0011460C">
        <w:rPr>
          <w:lang w:val="en-US"/>
        </w:rPr>
        <w:t xml:space="preserve">J. </w:t>
      </w:r>
      <w:proofErr w:type="spellStart"/>
      <w:r w:rsidRPr="0011460C">
        <w:rPr>
          <w:lang w:val="en-US"/>
        </w:rPr>
        <w:t>Mantzaris</w:t>
      </w:r>
      <w:proofErr w:type="spellEnd"/>
      <w:r w:rsidR="00F47394" w:rsidRPr="0011460C">
        <w:rPr>
          <w:lang w:val="en-US"/>
        </w:rPr>
        <w:t xml:space="preserve">, </w:t>
      </w:r>
      <w:r w:rsidRPr="0011460C">
        <w:rPr>
          <w:lang w:val="en-US"/>
        </w:rPr>
        <w:t xml:space="preserve">G. </w:t>
      </w:r>
      <w:proofErr w:type="spellStart"/>
      <w:r w:rsidRPr="0011460C">
        <w:rPr>
          <w:lang w:val="en-US"/>
        </w:rPr>
        <w:t>Panagiotou</w:t>
      </w:r>
      <w:proofErr w:type="spellEnd"/>
      <w:r w:rsidR="00F47394" w:rsidRPr="0011460C">
        <w:rPr>
          <w:lang w:val="en-US"/>
        </w:rPr>
        <w:t xml:space="preserve">, </w:t>
      </w:r>
      <w:r w:rsidRPr="0011460C">
        <w:rPr>
          <w:lang w:val="en-US"/>
        </w:rPr>
        <w:t>N. Pnevmatikos</w:t>
      </w:r>
      <w:r w:rsidR="00F47394" w:rsidRPr="0011460C">
        <w:rPr>
          <w:lang w:val="en-US"/>
        </w:rPr>
        <w:t xml:space="preserve">, </w:t>
      </w:r>
      <w:r w:rsidRPr="0011460C">
        <w:rPr>
          <w:lang w:val="en-US"/>
        </w:rPr>
        <w:t>“Bridges with composite static system</w:t>
      </w:r>
      <w:r w:rsidR="00F47394" w:rsidRPr="0011460C">
        <w:rPr>
          <w:lang w:val="en-US"/>
        </w:rPr>
        <w:t xml:space="preserve">. </w:t>
      </w:r>
      <w:r w:rsidRPr="0011460C">
        <w:rPr>
          <w:lang w:val="en-US"/>
        </w:rPr>
        <w:t>Arch of Odysseus</w:t>
      </w:r>
      <w:r w:rsidR="00F47394" w:rsidRPr="0011460C">
        <w:rPr>
          <w:bCs/>
          <w:lang w:val="en-US"/>
        </w:rPr>
        <w:t xml:space="preserve">”, </w:t>
      </w:r>
      <w:r w:rsidRPr="0011460C">
        <w:rPr>
          <w:bCs/>
          <w:i/>
          <w:lang w:val="en-US"/>
        </w:rPr>
        <w:t>5</w:t>
      </w:r>
      <w:r w:rsidRPr="0011460C">
        <w:rPr>
          <w:bCs/>
          <w:i/>
          <w:vertAlign w:val="superscript"/>
          <w:lang w:val="en-US"/>
        </w:rPr>
        <w:t>th</w:t>
      </w:r>
      <w:r w:rsidRPr="0011460C">
        <w:rPr>
          <w:bCs/>
          <w:i/>
          <w:lang w:val="en-US"/>
        </w:rPr>
        <w:t xml:space="preserve"> National conference of steel structures</w:t>
      </w:r>
      <w:r w:rsidRPr="0011460C">
        <w:rPr>
          <w:bCs/>
          <w:lang w:val="en-US"/>
        </w:rPr>
        <w:t>, Xanthi, 29 September -1 October 2005. Proceedings, Vol. II</w:t>
      </w:r>
      <w:r w:rsidRPr="0011460C">
        <w:rPr>
          <w:bCs/>
          <w:lang w:val="el-GR"/>
        </w:rPr>
        <w:t xml:space="preserve"> </w:t>
      </w:r>
      <w:r w:rsidRPr="0011460C">
        <w:rPr>
          <w:bCs/>
          <w:lang w:val="en-US"/>
        </w:rPr>
        <w:t>pp</w:t>
      </w:r>
      <w:r w:rsidRPr="0011460C">
        <w:rPr>
          <w:bCs/>
          <w:lang w:val="el-GR"/>
        </w:rPr>
        <w:t xml:space="preserve"> </w:t>
      </w:r>
      <w:r w:rsidR="00F47394" w:rsidRPr="0011460C">
        <w:rPr>
          <w:bCs/>
          <w:lang w:val="el-GR"/>
        </w:rPr>
        <w:t>216-224.</w:t>
      </w:r>
    </w:p>
    <w:p w:rsidR="00D04DF5" w:rsidRPr="0011460C" w:rsidRDefault="00743C97" w:rsidP="00D54FD5">
      <w:pPr>
        <w:numPr>
          <w:ilvl w:val="0"/>
          <w:numId w:val="3"/>
        </w:numPr>
        <w:tabs>
          <w:tab w:val="clear" w:pos="360"/>
        </w:tabs>
        <w:ind w:left="0"/>
        <w:jc w:val="both"/>
        <w:rPr>
          <w:lang w:val="en-US"/>
        </w:rPr>
      </w:pPr>
      <w:r w:rsidRPr="0011460C">
        <w:rPr>
          <w:lang w:val="en-US"/>
        </w:rPr>
        <w:t xml:space="preserve">Pnevmatikos, N.G., </w:t>
      </w:r>
      <w:proofErr w:type="spellStart"/>
      <w:r w:rsidRPr="0011460C">
        <w:rPr>
          <w:lang w:val="en-US"/>
        </w:rPr>
        <w:t>Gantes</w:t>
      </w:r>
      <w:proofErr w:type="spellEnd"/>
      <w:r w:rsidRPr="0011460C">
        <w:rPr>
          <w:lang w:val="en-US"/>
        </w:rPr>
        <w:t xml:space="preserve">, C.J., “On line selection of poles of controlled structure </w:t>
      </w:r>
      <w:r w:rsidRPr="0011460C">
        <w:rPr>
          <w:bCs/>
        </w:rPr>
        <w:t>based</w:t>
      </w:r>
      <w:r w:rsidRPr="0011460C">
        <w:rPr>
          <w:bCs/>
          <w:lang w:val="en-US"/>
        </w:rPr>
        <w:t xml:space="preserve"> </w:t>
      </w:r>
      <w:r w:rsidRPr="0011460C">
        <w:rPr>
          <w:bCs/>
        </w:rPr>
        <w:t>on</w:t>
      </w:r>
      <w:r w:rsidRPr="0011460C">
        <w:rPr>
          <w:bCs/>
          <w:lang w:val="en-US"/>
        </w:rPr>
        <w:t xml:space="preserve"> </w:t>
      </w:r>
      <w:r w:rsidRPr="0011460C">
        <w:rPr>
          <w:bCs/>
        </w:rPr>
        <w:t>frequency</w:t>
      </w:r>
      <w:r w:rsidRPr="0011460C">
        <w:rPr>
          <w:bCs/>
          <w:lang w:val="en-US"/>
        </w:rPr>
        <w:t xml:space="preserve"> </w:t>
      </w:r>
      <w:r w:rsidRPr="0011460C">
        <w:rPr>
          <w:bCs/>
        </w:rPr>
        <w:t>content of applied dynamic loading</w:t>
      </w:r>
      <w:r w:rsidRPr="0011460C">
        <w:rPr>
          <w:rFonts w:eastAsia="SimSun"/>
          <w:lang w:eastAsia="zh-CN"/>
        </w:rPr>
        <w:t xml:space="preserve">”. </w:t>
      </w:r>
      <w:r w:rsidRPr="0011460C">
        <w:rPr>
          <w:rFonts w:eastAsia="SimSun"/>
          <w:i/>
          <w:iCs/>
          <w:lang w:val="en-US" w:eastAsia="zh-CN"/>
        </w:rPr>
        <w:t>Fourth</w:t>
      </w:r>
      <w:r w:rsidRPr="0011460C">
        <w:rPr>
          <w:i/>
          <w:lang w:val="en-US"/>
        </w:rPr>
        <w:t xml:space="preserve"> </w:t>
      </w:r>
      <w:r w:rsidRPr="0011460C">
        <w:rPr>
          <w:rFonts w:eastAsia="SimSun"/>
          <w:i/>
          <w:iCs/>
          <w:lang w:val="en-US" w:eastAsia="zh-CN"/>
        </w:rPr>
        <w:t>World Conference on Structural Control and</w:t>
      </w:r>
      <w:r w:rsidRPr="0011460C">
        <w:rPr>
          <w:i/>
          <w:lang w:val="en-US"/>
        </w:rPr>
        <w:t xml:space="preserve"> </w:t>
      </w:r>
      <w:r w:rsidRPr="0011460C">
        <w:rPr>
          <w:rFonts w:eastAsia="SimSun"/>
          <w:i/>
          <w:iCs/>
          <w:lang w:val="en-US" w:eastAsia="zh-CN"/>
        </w:rPr>
        <w:t xml:space="preserve">Monitoring </w:t>
      </w:r>
      <w:r w:rsidRPr="0011460C">
        <w:rPr>
          <w:rFonts w:eastAsia="SimSun"/>
          <w:i/>
          <w:lang w:val="en-US" w:eastAsia="zh-CN"/>
        </w:rPr>
        <w:t>(4WCSCM)</w:t>
      </w:r>
      <w:r w:rsidRPr="0011460C">
        <w:rPr>
          <w:rFonts w:eastAsia="SimSun"/>
          <w:lang w:eastAsia="zh-CN"/>
        </w:rPr>
        <w:t xml:space="preserve">, </w:t>
      </w:r>
      <w:r w:rsidRPr="0011460C">
        <w:rPr>
          <w:rFonts w:eastAsia="SimSun"/>
          <w:lang w:val="en-US" w:eastAsia="zh-CN"/>
        </w:rPr>
        <w:t>11-13 July 2006 San Diego, California,</w:t>
      </w:r>
      <w:r w:rsidRPr="0011460C">
        <w:rPr>
          <w:lang w:val="en-US"/>
        </w:rPr>
        <w:t xml:space="preserve"> </w:t>
      </w:r>
      <w:r w:rsidRPr="0011460C">
        <w:rPr>
          <w:rFonts w:eastAsia="SimSun"/>
          <w:lang w:val="en-US" w:eastAsia="zh-CN"/>
        </w:rPr>
        <w:t>U.S.A</w:t>
      </w:r>
      <w:r w:rsidRPr="0011460C">
        <w:t xml:space="preserve">. </w:t>
      </w:r>
      <w:r w:rsidR="00EF15BA" w:rsidRPr="0011460C">
        <w:t xml:space="preserve">CD </w:t>
      </w:r>
      <w:r w:rsidRPr="0011460C">
        <w:t>Proceedings</w:t>
      </w:r>
      <w:r w:rsidR="00EF15BA" w:rsidRPr="0011460C">
        <w:t>, paper #22</w:t>
      </w:r>
      <w:r w:rsidRPr="0011460C">
        <w:t xml:space="preserve">. </w:t>
      </w:r>
    </w:p>
    <w:p w:rsidR="00D04DF5" w:rsidRPr="0011460C" w:rsidRDefault="0026260A" w:rsidP="00D54FD5">
      <w:pPr>
        <w:numPr>
          <w:ilvl w:val="0"/>
          <w:numId w:val="3"/>
        </w:numPr>
        <w:tabs>
          <w:tab w:val="clear" w:pos="360"/>
        </w:tabs>
        <w:ind w:left="0"/>
        <w:jc w:val="both"/>
        <w:rPr>
          <w:lang w:val="en-US"/>
        </w:rPr>
      </w:pPr>
      <w:r w:rsidRPr="0011460C">
        <w:t xml:space="preserve">N.G. Pnevmatikos, C.J </w:t>
      </w:r>
      <w:proofErr w:type="spellStart"/>
      <w:r w:rsidRPr="0011460C">
        <w:t>Gantes</w:t>
      </w:r>
      <w:proofErr w:type="spellEnd"/>
      <w:r w:rsidRPr="0011460C">
        <w:t xml:space="preserve">, “ Strategy for On-Line Control of Structures </w:t>
      </w:r>
      <w:r w:rsidRPr="0011460C">
        <w:rPr>
          <w:lang w:val="en-US"/>
        </w:rPr>
        <w:t>A</w:t>
      </w:r>
      <w:proofErr w:type="spellStart"/>
      <w:r w:rsidRPr="0011460C">
        <w:t>gainst</w:t>
      </w:r>
      <w:proofErr w:type="spellEnd"/>
      <w:r w:rsidRPr="0011460C">
        <w:t xml:space="preserve"> Earthquakes</w:t>
      </w:r>
      <w:r w:rsidRPr="0011460C">
        <w:rPr>
          <w:rFonts w:eastAsia="SimSun"/>
          <w:lang w:eastAsia="zh-CN"/>
        </w:rPr>
        <w:t xml:space="preserve"> ”.</w:t>
      </w:r>
      <w:r w:rsidRPr="0011460C">
        <w:t xml:space="preserve"> </w:t>
      </w:r>
      <w:r w:rsidRPr="0011460C">
        <w:rPr>
          <w:i/>
        </w:rPr>
        <w:t>ECCOMAS Thematic Conference on Computational Methods</w:t>
      </w:r>
      <w:r w:rsidRPr="0011460C">
        <w:rPr>
          <w:i/>
          <w:lang w:val="en-US"/>
        </w:rPr>
        <w:t xml:space="preserve"> </w:t>
      </w:r>
      <w:r w:rsidRPr="0011460C">
        <w:rPr>
          <w:i/>
        </w:rPr>
        <w:t>in Structural Dynamics and Earthquake Engineering,</w:t>
      </w:r>
      <w:r w:rsidRPr="0011460C">
        <w:rPr>
          <w:lang w:val="en-US"/>
        </w:rPr>
        <w:t xml:space="preserve"> </w:t>
      </w:r>
      <w:r w:rsidR="00D04DF5" w:rsidRPr="0011460C">
        <w:rPr>
          <w:lang w:val="en-US"/>
        </w:rPr>
        <w:t xml:space="preserve">M. </w:t>
      </w:r>
      <w:proofErr w:type="spellStart"/>
      <w:r w:rsidR="00D04DF5" w:rsidRPr="0011460C">
        <w:rPr>
          <w:lang w:val="en-US"/>
        </w:rPr>
        <w:t>Papadrakakis</w:t>
      </w:r>
      <w:proofErr w:type="spellEnd"/>
      <w:r w:rsidR="00D04DF5" w:rsidRPr="0011460C">
        <w:rPr>
          <w:lang w:val="en-US"/>
        </w:rPr>
        <w:t xml:space="preserve">, D.C. </w:t>
      </w:r>
      <w:proofErr w:type="spellStart"/>
      <w:r w:rsidR="00D04DF5" w:rsidRPr="0011460C">
        <w:rPr>
          <w:lang w:val="en-US"/>
        </w:rPr>
        <w:t>Charmpis</w:t>
      </w:r>
      <w:proofErr w:type="spellEnd"/>
      <w:r w:rsidR="00D04DF5" w:rsidRPr="0011460C">
        <w:rPr>
          <w:lang w:val="en-US"/>
        </w:rPr>
        <w:t xml:space="preserve">, N.D. </w:t>
      </w:r>
      <w:proofErr w:type="spellStart"/>
      <w:r w:rsidR="00D04DF5" w:rsidRPr="0011460C">
        <w:rPr>
          <w:lang w:val="en-US"/>
        </w:rPr>
        <w:t>Lagaros</w:t>
      </w:r>
      <w:proofErr w:type="spellEnd"/>
      <w:r w:rsidR="00D04DF5" w:rsidRPr="0011460C">
        <w:rPr>
          <w:lang w:val="en-US"/>
        </w:rPr>
        <w:t xml:space="preserve">, Y. </w:t>
      </w:r>
      <w:proofErr w:type="spellStart"/>
      <w:r w:rsidR="00D04DF5" w:rsidRPr="0011460C">
        <w:rPr>
          <w:lang w:val="en-US"/>
        </w:rPr>
        <w:t>Tsompanakis</w:t>
      </w:r>
      <w:proofErr w:type="spellEnd"/>
      <w:r w:rsidR="00D04DF5" w:rsidRPr="0011460C">
        <w:rPr>
          <w:lang w:val="en-US"/>
        </w:rPr>
        <w:t xml:space="preserve"> (eds.), </w:t>
      </w:r>
      <w:proofErr w:type="spellStart"/>
      <w:r w:rsidRPr="0011460C">
        <w:t>Rethymno</w:t>
      </w:r>
      <w:proofErr w:type="spellEnd"/>
      <w:r w:rsidRPr="0011460C">
        <w:t xml:space="preserve">, Crete, Greece, 13–16 June, 2007, </w:t>
      </w:r>
      <w:r w:rsidR="00D04DF5" w:rsidRPr="0011460C">
        <w:t>CD ROM Proceedings</w:t>
      </w:r>
      <w:r w:rsidR="00ED1AB8" w:rsidRPr="0011460C">
        <w:t>, paper #1389</w:t>
      </w:r>
      <w:r w:rsidR="00D04DF5" w:rsidRPr="0011460C">
        <w:t>.</w:t>
      </w:r>
    </w:p>
    <w:p w:rsidR="009E50A0" w:rsidRPr="0011460C" w:rsidRDefault="0026260A" w:rsidP="00D54FD5">
      <w:pPr>
        <w:numPr>
          <w:ilvl w:val="0"/>
          <w:numId w:val="3"/>
        </w:numPr>
        <w:tabs>
          <w:tab w:val="clear" w:pos="360"/>
        </w:tabs>
        <w:ind w:left="0"/>
        <w:jc w:val="both"/>
        <w:rPr>
          <w:lang w:val="en-US"/>
        </w:rPr>
      </w:pPr>
      <w:r w:rsidRPr="0011460C">
        <w:rPr>
          <w:lang w:val="en-US"/>
        </w:rPr>
        <w:t xml:space="preserve">N.G. Pnevmatikos, C.J. </w:t>
      </w:r>
      <w:proofErr w:type="spellStart"/>
      <w:r w:rsidRPr="0011460C">
        <w:rPr>
          <w:lang w:val="en-US"/>
        </w:rPr>
        <w:t>Gantes</w:t>
      </w:r>
      <w:proofErr w:type="spellEnd"/>
      <w:r w:rsidRPr="0011460C">
        <w:rPr>
          <w:lang w:val="en-US"/>
        </w:rPr>
        <w:t>, “</w:t>
      </w:r>
      <w:r w:rsidRPr="0011460C">
        <w:rPr>
          <w:bCs/>
          <w:lang w:val="en-US"/>
        </w:rPr>
        <w:t xml:space="preserve">Dynamic Control Analysis (DCA)’’ </w:t>
      </w:r>
      <w:r w:rsidRPr="0011460C">
        <w:rPr>
          <w:i/>
          <w:lang w:val="en-US"/>
        </w:rPr>
        <w:t>8</w:t>
      </w:r>
      <w:r w:rsidRPr="0011460C">
        <w:rPr>
          <w:i/>
          <w:vertAlign w:val="superscript"/>
          <w:lang w:val="en-US"/>
        </w:rPr>
        <w:t>th</w:t>
      </w:r>
      <w:r w:rsidRPr="0011460C">
        <w:rPr>
          <w:i/>
          <w:lang w:val="en-US"/>
        </w:rPr>
        <w:t xml:space="preserve"> HSTAM International Congress on Mechanics,</w:t>
      </w:r>
      <w:r w:rsidRPr="0011460C">
        <w:rPr>
          <w:lang w:val="en-US"/>
        </w:rPr>
        <w:t xml:space="preserve"> </w:t>
      </w:r>
      <w:r w:rsidR="00D04DF5" w:rsidRPr="0011460C">
        <w:rPr>
          <w:lang w:val="en-US"/>
        </w:rPr>
        <w:t xml:space="preserve">N. </w:t>
      </w:r>
      <w:proofErr w:type="spellStart"/>
      <w:r w:rsidR="00D04DF5" w:rsidRPr="0011460C">
        <w:rPr>
          <w:lang w:val="en-US"/>
        </w:rPr>
        <w:t>Bazeos</w:t>
      </w:r>
      <w:proofErr w:type="spellEnd"/>
      <w:r w:rsidR="00D04DF5" w:rsidRPr="0011460C">
        <w:rPr>
          <w:lang w:val="en-US"/>
        </w:rPr>
        <w:t xml:space="preserve">, D. L. </w:t>
      </w:r>
      <w:proofErr w:type="spellStart"/>
      <w:r w:rsidR="00D04DF5" w:rsidRPr="0011460C">
        <w:rPr>
          <w:lang w:val="en-US"/>
        </w:rPr>
        <w:t>Karabalis</w:t>
      </w:r>
      <w:proofErr w:type="spellEnd"/>
      <w:r w:rsidR="00D04DF5" w:rsidRPr="0011460C">
        <w:rPr>
          <w:lang w:val="en-US"/>
        </w:rPr>
        <w:t xml:space="preserve">, D. </w:t>
      </w:r>
      <w:proofErr w:type="spellStart"/>
      <w:r w:rsidR="00D04DF5" w:rsidRPr="0011460C">
        <w:rPr>
          <w:lang w:val="en-US"/>
        </w:rPr>
        <w:t>Polyzos</w:t>
      </w:r>
      <w:proofErr w:type="spellEnd"/>
      <w:r w:rsidR="00D04DF5" w:rsidRPr="0011460C">
        <w:rPr>
          <w:lang w:val="en-US"/>
        </w:rPr>
        <w:t xml:space="preserve">, D. E. </w:t>
      </w:r>
      <w:proofErr w:type="spellStart"/>
      <w:r w:rsidR="00D04DF5" w:rsidRPr="0011460C">
        <w:rPr>
          <w:lang w:val="en-US"/>
        </w:rPr>
        <w:t>Beskos</w:t>
      </w:r>
      <w:proofErr w:type="spellEnd"/>
      <w:r w:rsidR="00D04DF5" w:rsidRPr="0011460C">
        <w:rPr>
          <w:lang w:val="en-US"/>
        </w:rPr>
        <w:t xml:space="preserve">, J. T. </w:t>
      </w:r>
      <w:proofErr w:type="spellStart"/>
      <w:r w:rsidR="00D04DF5" w:rsidRPr="0011460C">
        <w:rPr>
          <w:lang w:val="en-US"/>
        </w:rPr>
        <w:t>Katsikadelis</w:t>
      </w:r>
      <w:proofErr w:type="spellEnd"/>
      <w:r w:rsidR="00D04DF5" w:rsidRPr="0011460C">
        <w:rPr>
          <w:lang w:val="en-US"/>
        </w:rPr>
        <w:t xml:space="preserve">, </w:t>
      </w:r>
      <w:r w:rsidRPr="0011460C">
        <w:rPr>
          <w:lang w:val="en-US"/>
        </w:rPr>
        <w:t xml:space="preserve">Patras, </w:t>
      </w:r>
      <w:r w:rsidRPr="0011460C">
        <w:t>Greece,</w:t>
      </w:r>
      <w:r w:rsidRPr="0011460C">
        <w:rPr>
          <w:lang w:val="en-US"/>
        </w:rPr>
        <w:t xml:space="preserve"> 12–14 July, 2007</w:t>
      </w:r>
      <w:r w:rsidRPr="0011460C">
        <w:t xml:space="preserve">, </w:t>
      </w:r>
      <w:r w:rsidR="005865F4" w:rsidRPr="0011460C">
        <w:t>Proceedings</w:t>
      </w:r>
      <w:r w:rsidR="00ED1AB8" w:rsidRPr="0011460C">
        <w:t>, vol. II,</w:t>
      </w:r>
      <w:r w:rsidR="00B970AE" w:rsidRPr="0011460C">
        <w:t xml:space="preserve"> pp 803-810</w:t>
      </w:r>
      <w:r w:rsidRPr="0011460C">
        <w:t>.</w:t>
      </w:r>
    </w:p>
    <w:p w:rsidR="009D4A7A" w:rsidRPr="0011460C" w:rsidRDefault="009E50A0" w:rsidP="00D54FD5">
      <w:pPr>
        <w:numPr>
          <w:ilvl w:val="0"/>
          <w:numId w:val="3"/>
        </w:numPr>
        <w:tabs>
          <w:tab w:val="clear" w:pos="360"/>
        </w:tabs>
        <w:ind w:left="0"/>
        <w:jc w:val="both"/>
        <w:rPr>
          <w:lang w:val="en-US"/>
        </w:rPr>
      </w:pPr>
      <w:r w:rsidRPr="0011460C">
        <w:rPr>
          <w:lang w:val="en-US"/>
        </w:rPr>
        <w:t xml:space="preserve">Pnevmatikos, N.G., </w:t>
      </w:r>
      <w:proofErr w:type="spellStart"/>
      <w:r w:rsidRPr="0011460C">
        <w:rPr>
          <w:lang w:val="en-US"/>
        </w:rPr>
        <w:t>Gantes</w:t>
      </w:r>
      <w:proofErr w:type="spellEnd"/>
      <w:r w:rsidRPr="0011460C">
        <w:rPr>
          <w:lang w:val="en-US"/>
        </w:rPr>
        <w:t>, C.J.</w:t>
      </w:r>
      <w:r w:rsidR="009D4A7A" w:rsidRPr="0011460C">
        <w:rPr>
          <w:bCs/>
          <w:lang w:val="en-US"/>
        </w:rPr>
        <w:t xml:space="preserve"> Thomas Attard</w:t>
      </w:r>
      <w:r w:rsidRPr="0011460C">
        <w:rPr>
          <w:lang w:val="en-US"/>
        </w:rPr>
        <w:t>, “Integrated</w:t>
      </w:r>
      <w:r w:rsidRPr="0011460C">
        <w:rPr>
          <w:b/>
          <w:lang w:val="en-US"/>
        </w:rPr>
        <w:t xml:space="preserve"> </w:t>
      </w:r>
      <w:r w:rsidRPr="0011460C">
        <w:rPr>
          <w:rStyle w:val="TitleChar"/>
          <w:b w:val="0"/>
          <w:bCs w:val="0"/>
          <w:sz w:val="24"/>
          <w:lang w:val="en-US"/>
        </w:rPr>
        <w:t>control strategy for structures subjected to dynamic loading</w:t>
      </w:r>
      <w:r w:rsidRPr="0011460C">
        <w:rPr>
          <w:rStyle w:val="TitleChar"/>
          <w:b w:val="0"/>
          <w:bCs w:val="0"/>
          <w:i/>
          <w:caps/>
          <w:sz w:val="24"/>
          <w:lang w:val="en-US"/>
        </w:rPr>
        <w:t xml:space="preserve">”, </w:t>
      </w:r>
      <w:r w:rsidRPr="0011460C">
        <w:rPr>
          <w:b/>
          <w:i/>
          <w:caps/>
          <w:lang w:val="en-US"/>
        </w:rPr>
        <w:t xml:space="preserve"> </w:t>
      </w:r>
      <w:r w:rsidRPr="0011460C">
        <w:rPr>
          <w:i/>
        </w:rPr>
        <w:t>Tenth Pan American Congress of Applied Mechanics PACAM X</w:t>
      </w:r>
      <w:r w:rsidRPr="0011460C">
        <w:t>, Editor Thomas Attard, January 7– 11, 2008 Grand Oasis Resort Cancun, Mexico, Proceedings, pp 170-173.</w:t>
      </w:r>
    </w:p>
    <w:p w:rsidR="00654257" w:rsidRPr="0011460C" w:rsidRDefault="009D4A7A" w:rsidP="00D54FD5">
      <w:pPr>
        <w:numPr>
          <w:ilvl w:val="0"/>
          <w:numId w:val="3"/>
        </w:numPr>
        <w:tabs>
          <w:tab w:val="clear" w:pos="360"/>
        </w:tabs>
        <w:ind w:left="0"/>
        <w:jc w:val="both"/>
      </w:pPr>
      <w:r w:rsidRPr="0011460C">
        <w:rPr>
          <w:bCs/>
          <w:lang w:val="en-US"/>
        </w:rPr>
        <w:t xml:space="preserve">Nikos G. Pnevmatikos, Charis J. </w:t>
      </w:r>
      <w:proofErr w:type="spellStart"/>
      <w:r w:rsidRPr="0011460C">
        <w:rPr>
          <w:bCs/>
          <w:lang w:val="en-US"/>
        </w:rPr>
        <w:t>Gantes</w:t>
      </w:r>
      <w:proofErr w:type="spellEnd"/>
      <w:r w:rsidRPr="0011460C">
        <w:rPr>
          <w:bCs/>
          <w:lang w:val="en-US"/>
        </w:rPr>
        <w:t xml:space="preserve">, Thomas Attard, </w:t>
      </w:r>
      <w:r w:rsidRPr="0011460C">
        <w:rPr>
          <w:lang w:val="en-US"/>
        </w:rPr>
        <w:t>“C</w:t>
      </w:r>
      <w:r w:rsidRPr="0011460C">
        <w:rPr>
          <w:rStyle w:val="TitleChar"/>
          <w:b w:val="0"/>
          <w:bCs w:val="0"/>
          <w:sz w:val="24"/>
          <w:lang w:val="en-US"/>
        </w:rPr>
        <w:t xml:space="preserve">ontrol algorithm for civil structures subjected to earthquake loading”, </w:t>
      </w:r>
      <w:r w:rsidRPr="0011460C">
        <w:rPr>
          <w:rFonts w:eastAsia="SimSun"/>
          <w:bCs/>
          <w:iCs/>
          <w:lang w:eastAsia="zh-CN"/>
        </w:rPr>
        <w:t>29</w:t>
      </w:r>
      <w:proofErr w:type="spellStart"/>
      <w:r w:rsidRPr="0011460C">
        <w:rPr>
          <w:rFonts w:eastAsia="SimSun"/>
          <w:bCs/>
          <w:iCs/>
          <w:position w:val="7"/>
          <w:lang w:eastAsia="zh-CN"/>
        </w:rPr>
        <w:t>th</w:t>
      </w:r>
      <w:proofErr w:type="spellEnd"/>
      <w:r w:rsidRPr="0011460C">
        <w:rPr>
          <w:rFonts w:eastAsia="SimSun"/>
          <w:bCs/>
          <w:iCs/>
          <w:lang w:eastAsia="zh-CN"/>
        </w:rPr>
        <w:t xml:space="preserve"> Central California Research Symposium, </w:t>
      </w:r>
      <w:r w:rsidRPr="0011460C">
        <w:rPr>
          <w:rFonts w:eastAsia="MS PGothic"/>
          <w:bCs/>
          <w:iCs/>
          <w:lang w:eastAsia="ja-JP"/>
        </w:rPr>
        <w:t>California State University, Fresno</w:t>
      </w:r>
      <w:r w:rsidRPr="0011460C">
        <w:rPr>
          <w:rFonts w:eastAsia="SimSun"/>
          <w:bCs/>
          <w:iCs/>
          <w:lang w:eastAsia="zh-CN"/>
        </w:rPr>
        <w:t xml:space="preserve"> April 16, 2008.</w:t>
      </w:r>
    </w:p>
    <w:p w:rsidR="006A683B" w:rsidRPr="0011460C" w:rsidRDefault="00654257" w:rsidP="00D54FD5">
      <w:pPr>
        <w:numPr>
          <w:ilvl w:val="0"/>
          <w:numId w:val="3"/>
        </w:numPr>
        <w:tabs>
          <w:tab w:val="clear" w:pos="360"/>
        </w:tabs>
        <w:ind w:left="0"/>
        <w:jc w:val="both"/>
      </w:pPr>
      <w:r w:rsidRPr="0011460C">
        <w:rPr>
          <w:lang w:val="en-US"/>
        </w:rPr>
        <w:t>Thomas L. Attard, Nikos G. Pnevmatikos, Michael D. Wesson, Maria C. San-chez, and Chase Wharton “E</w:t>
      </w:r>
      <w:r w:rsidRPr="0011460C">
        <w:rPr>
          <w:bCs/>
          <w:lang w:val="en-US"/>
        </w:rPr>
        <w:t xml:space="preserve">xperimental shaking table tests of a steel structure using a prototype </w:t>
      </w:r>
      <w:proofErr w:type="spellStart"/>
      <w:r w:rsidRPr="0011460C">
        <w:rPr>
          <w:bCs/>
          <w:lang w:val="en-US"/>
        </w:rPr>
        <w:t>mr</w:t>
      </w:r>
      <w:proofErr w:type="spellEnd"/>
      <w:r w:rsidRPr="0011460C">
        <w:rPr>
          <w:bCs/>
          <w:lang w:val="en-US"/>
        </w:rPr>
        <w:t xml:space="preserve"> damper”</w:t>
      </w:r>
      <w:r w:rsidRPr="0011460C">
        <w:rPr>
          <w:lang w:val="en-US"/>
        </w:rPr>
        <w:t xml:space="preserve"> 4</w:t>
      </w:r>
      <w:r w:rsidRPr="0011460C">
        <w:rPr>
          <w:vertAlign w:val="superscript"/>
          <w:lang w:val="en-US"/>
        </w:rPr>
        <w:t>th</w:t>
      </w:r>
      <w:r w:rsidRPr="0011460C">
        <w:rPr>
          <w:lang w:val="en-US"/>
        </w:rPr>
        <w:t xml:space="preserve"> European Conference on Structural Control, St. Petersburg, Russia, September 8-12, 2008.</w:t>
      </w:r>
    </w:p>
    <w:p w:rsidR="00815A23" w:rsidRPr="0011460C" w:rsidRDefault="00831B1F" w:rsidP="00D54FD5">
      <w:pPr>
        <w:numPr>
          <w:ilvl w:val="0"/>
          <w:numId w:val="3"/>
        </w:numPr>
        <w:tabs>
          <w:tab w:val="clear" w:pos="360"/>
        </w:tabs>
        <w:ind w:left="0"/>
        <w:jc w:val="both"/>
      </w:pPr>
      <w:r w:rsidRPr="0011460C">
        <w:rPr>
          <w:bCs/>
          <w:lang w:val="en-US"/>
        </w:rPr>
        <w:t>J</w:t>
      </w:r>
      <w:r w:rsidR="00654257" w:rsidRPr="0011460C">
        <w:rPr>
          <w:bCs/>
          <w:lang w:val="en-US"/>
        </w:rPr>
        <w:t xml:space="preserve"> </w:t>
      </w:r>
      <w:proofErr w:type="spellStart"/>
      <w:r w:rsidRPr="0011460C">
        <w:rPr>
          <w:bCs/>
          <w:lang w:val="en-US"/>
        </w:rPr>
        <w:t>Manjaris</w:t>
      </w:r>
      <w:proofErr w:type="spellEnd"/>
      <w:r w:rsidR="00654257" w:rsidRPr="0011460C">
        <w:rPr>
          <w:bCs/>
          <w:lang w:val="en-US"/>
        </w:rPr>
        <w:t xml:space="preserve">, </w:t>
      </w:r>
      <w:r w:rsidRPr="0011460C">
        <w:rPr>
          <w:bCs/>
          <w:lang w:val="en-US"/>
        </w:rPr>
        <w:t>N. Pnevmatikos</w:t>
      </w:r>
      <w:r w:rsidR="00654257" w:rsidRPr="0011460C">
        <w:rPr>
          <w:bCs/>
          <w:lang w:val="en-US"/>
        </w:rPr>
        <w:t>,</w:t>
      </w:r>
      <w:r w:rsidR="00654257" w:rsidRPr="0011460C">
        <w:rPr>
          <w:lang w:val="en-US"/>
        </w:rPr>
        <w:t xml:space="preserve"> “</w:t>
      </w:r>
      <w:r w:rsidR="006A683B" w:rsidRPr="0011460C">
        <w:rPr>
          <w:lang w:val="en-US"/>
        </w:rPr>
        <w:t>Parametric cost analysis of composite, precast, prestressed beam, named “</w:t>
      </w:r>
      <w:proofErr w:type="spellStart"/>
      <w:r w:rsidR="006A683B" w:rsidRPr="0011460C">
        <w:rPr>
          <w:lang w:val="en-US"/>
        </w:rPr>
        <w:t>arculys</w:t>
      </w:r>
      <w:proofErr w:type="spellEnd"/>
      <w:r w:rsidR="006A683B" w:rsidRPr="0011460C">
        <w:rPr>
          <w:lang w:val="en-US"/>
        </w:rPr>
        <w:t>” used for the construction of industrial building”</w:t>
      </w:r>
      <w:r w:rsidR="00654257" w:rsidRPr="0011460C">
        <w:rPr>
          <w:bCs/>
          <w:i/>
        </w:rPr>
        <w:t xml:space="preserve"> </w:t>
      </w:r>
      <w:r w:rsidR="00654257" w:rsidRPr="0011460C">
        <w:rPr>
          <w:bCs/>
        </w:rPr>
        <w:t>6</w:t>
      </w:r>
      <w:r w:rsidR="006A683B" w:rsidRPr="0011460C">
        <w:rPr>
          <w:bCs/>
          <w:vertAlign w:val="superscript"/>
        </w:rPr>
        <w:t xml:space="preserve">th </w:t>
      </w:r>
      <w:r w:rsidR="006A683B" w:rsidRPr="0011460C">
        <w:rPr>
          <w:bCs/>
        </w:rPr>
        <w:t>National conference of Steel structures, Ioannina</w:t>
      </w:r>
      <w:r w:rsidR="00654257" w:rsidRPr="0011460C">
        <w:rPr>
          <w:bCs/>
        </w:rPr>
        <w:t xml:space="preserve">, 2-4 </w:t>
      </w:r>
      <w:r w:rsidR="006A683B" w:rsidRPr="0011460C">
        <w:rPr>
          <w:bCs/>
          <w:lang w:val="en-US"/>
        </w:rPr>
        <w:t>October</w:t>
      </w:r>
      <w:r w:rsidR="00654257" w:rsidRPr="0011460C">
        <w:rPr>
          <w:bCs/>
        </w:rPr>
        <w:t xml:space="preserve"> 2008. </w:t>
      </w:r>
    </w:p>
    <w:p w:rsidR="00D70680" w:rsidRPr="0011460C" w:rsidRDefault="00815A23" w:rsidP="00D54FD5">
      <w:pPr>
        <w:numPr>
          <w:ilvl w:val="0"/>
          <w:numId w:val="3"/>
        </w:numPr>
        <w:tabs>
          <w:tab w:val="clear" w:pos="360"/>
        </w:tabs>
        <w:ind w:left="0"/>
        <w:jc w:val="both"/>
      </w:pPr>
      <w:r w:rsidRPr="0011460C">
        <w:t xml:space="preserve">N.G. Pnevmatikos, C.J </w:t>
      </w:r>
      <w:proofErr w:type="spellStart"/>
      <w:r w:rsidRPr="0011460C">
        <w:t>Gantes</w:t>
      </w:r>
      <w:proofErr w:type="spellEnd"/>
      <w:r w:rsidRPr="0011460C">
        <w:t>, “</w:t>
      </w:r>
      <w:bookmarkStart w:id="7" w:name="OLE_LINK1"/>
      <w:bookmarkStart w:id="8" w:name="OLE_LINK2"/>
      <w:r w:rsidRPr="0011460C">
        <w:t>Time delay and saturation capacity interaction in the control of structures under seismic actions</w:t>
      </w:r>
      <w:bookmarkEnd w:id="7"/>
      <w:bookmarkEnd w:id="8"/>
      <w:r w:rsidRPr="0011460C">
        <w:rPr>
          <w:rFonts w:eastAsia="SimSun"/>
        </w:rPr>
        <w:t>”.</w:t>
      </w:r>
      <w:r w:rsidRPr="0011460C">
        <w:t xml:space="preserve"> ECCOMAS Thematic Conference on Computational Methods in Structural Dynamics and Earthquake Engineering, M. </w:t>
      </w:r>
      <w:proofErr w:type="spellStart"/>
      <w:r w:rsidRPr="0011460C">
        <w:t>Papadrakakis</w:t>
      </w:r>
      <w:proofErr w:type="spellEnd"/>
      <w:r w:rsidRPr="0011460C">
        <w:t xml:space="preserve">, N.D. </w:t>
      </w:r>
      <w:proofErr w:type="spellStart"/>
      <w:r w:rsidRPr="0011460C">
        <w:t>Lagaros</w:t>
      </w:r>
      <w:proofErr w:type="spellEnd"/>
      <w:r w:rsidRPr="0011460C">
        <w:t xml:space="preserve">, Y. M. </w:t>
      </w:r>
      <w:proofErr w:type="spellStart"/>
      <w:r w:rsidRPr="0011460C">
        <w:t>Fragiadakis</w:t>
      </w:r>
      <w:proofErr w:type="spellEnd"/>
      <w:r w:rsidRPr="0011460C">
        <w:t xml:space="preserve"> (eds.), Rhodes, Greece, 22–24 June 2009, CD ROM Proceedings, paper #168.</w:t>
      </w:r>
    </w:p>
    <w:p w:rsidR="00D70680" w:rsidRPr="0011460C" w:rsidRDefault="00D70680" w:rsidP="00D54FD5">
      <w:pPr>
        <w:numPr>
          <w:ilvl w:val="0"/>
          <w:numId w:val="3"/>
        </w:numPr>
        <w:tabs>
          <w:tab w:val="clear" w:pos="360"/>
        </w:tabs>
        <w:ind w:left="0"/>
        <w:jc w:val="both"/>
      </w:pPr>
      <w:proofErr w:type="spellStart"/>
      <w:r w:rsidRPr="0011460C">
        <w:lastRenderedPageBreak/>
        <w:t>Gianis</w:t>
      </w:r>
      <w:proofErr w:type="spellEnd"/>
      <w:r w:rsidRPr="0011460C">
        <w:t xml:space="preserve"> </w:t>
      </w:r>
      <w:proofErr w:type="spellStart"/>
      <w:r w:rsidRPr="0011460C">
        <w:t>Mantzaris</w:t>
      </w:r>
      <w:proofErr w:type="spellEnd"/>
      <w:r w:rsidRPr="0011460C">
        <w:t xml:space="preserve">, Nikos Pnevmatikos, </w:t>
      </w:r>
      <w:proofErr w:type="spellStart"/>
      <w:r w:rsidRPr="0011460C">
        <w:t>Persefoni</w:t>
      </w:r>
      <w:proofErr w:type="spellEnd"/>
      <w:r w:rsidRPr="0011460C">
        <w:t xml:space="preserve"> </w:t>
      </w:r>
      <w:proofErr w:type="spellStart"/>
      <w:r w:rsidRPr="0011460C">
        <w:t>Voutsina</w:t>
      </w:r>
      <w:proofErr w:type="spellEnd"/>
      <w:r w:rsidRPr="0011460C">
        <w:t xml:space="preserve">, “Experimental and numerical investigation of new type of </w:t>
      </w:r>
      <w:proofErr w:type="spellStart"/>
      <w:r w:rsidRPr="0011460C">
        <w:t>Preslabs</w:t>
      </w:r>
      <w:proofErr w:type="spellEnd"/>
      <w:r w:rsidRPr="0011460C">
        <w:t>”, Technical Chamber of Greece T.C.G, 16</w:t>
      </w:r>
      <w:r w:rsidRPr="0011460C">
        <w:rPr>
          <w:vertAlign w:val="superscript"/>
        </w:rPr>
        <w:t>ο</w:t>
      </w:r>
      <w:r w:rsidRPr="0011460C">
        <w:t xml:space="preserve"> Concrete conference, </w:t>
      </w:r>
      <w:proofErr w:type="spellStart"/>
      <w:r w:rsidRPr="0011460C">
        <w:t>Pafos</w:t>
      </w:r>
      <w:proofErr w:type="spellEnd"/>
      <w:r w:rsidRPr="0011460C">
        <w:t xml:space="preserve"> </w:t>
      </w:r>
      <w:proofErr w:type="spellStart"/>
      <w:r w:rsidRPr="0011460C">
        <w:t>Cyprous</w:t>
      </w:r>
      <w:proofErr w:type="spellEnd"/>
      <w:r w:rsidRPr="0011460C">
        <w:t xml:space="preserve">, 21-23 </w:t>
      </w:r>
      <w:proofErr w:type="spellStart"/>
      <w:r w:rsidRPr="0011460C">
        <w:t>Octomber</w:t>
      </w:r>
      <w:proofErr w:type="spellEnd"/>
      <w:r w:rsidRPr="0011460C">
        <w:t xml:space="preserve"> 2009. CD ROM Proceedings, paper #151043.</w:t>
      </w:r>
    </w:p>
    <w:p w:rsidR="00D70680" w:rsidRPr="0011460C" w:rsidRDefault="00D70680" w:rsidP="00D54FD5">
      <w:pPr>
        <w:numPr>
          <w:ilvl w:val="0"/>
          <w:numId w:val="3"/>
        </w:numPr>
        <w:tabs>
          <w:tab w:val="clear" w:pos="360"/>
        </w:tabs>
        <w:ind w:left="0"/>
        <w:jc w:val="both"/>
      </w:pPr>
      <w:proofErr w:type="spellStart"/>
      <w:r w:rsidRPr="0011460C">
        <w:t>Gianis</w:t>
      </w:r>
      <w:proofErr w:type="spellEnd"/>
      <w:r w:rsidRPr="0011460C">
        <w:t xml:space="preserve"> </w:t>
      </w:r>
      <w:proofErr w:type="spellStart"/>
      <w:r w:rsidRPr="0011460C">
        <w:t>Mantzaris</w:t>
      </w:r>
      <w:proofErr w:type="spellEnd"/>
      <w:r w:rsidRPr="0011460C">
        <w:t xml:space="preserve">, Nikos Pnevmatikos, </w:t>
      </w:r>
      <w:proofErr w:type="spellStart"/>
      <w:r w:rsidRPr="0011460C">
        <w:t>Persefoni</w:t>
      </w:r>
      <w:proofErr w:type="spellEnd"/>
      <w:r w:rsidRPr="0011460C">
        <w:t xml:space="preserve"> </w:t>
      </w:r>
      <w:proofErr w:type="spellStart"/>
      <w:r w:rsidRPr="0011460C">
        <w:t>Voutsina</w:t>
      </w:r>
      <w:proofErr w:type="spellEnd"/>
      <w:r w:rsidRPr="0011460C">
        <w:t xml:space="preserve">, Chris </w:t>
      </w:r>
      <w:proofErr w:type="spellStart"/>
      <w:r w:rsidRPr="0011460C">
        <w:t>Machairas</w:t>
      </w:r>
      <w:proofErr w:type="spellEnd"/>
      <w:r w:rsidRPr="0011460C">
        <w:t xml:space="preserve">, Kostas </w:t>
      </w:r>
      <w:proofErr w:type="spellStart"/>
      <w:r w:rsidRPr="0011460C">
        <w:t>Kostavasilis</w:t>
      </w:r>
      <w:proofErr w:type="spellEnd"/>
      <w:r w:rsidRPr="0011460C">
        <w:t xml:space="preserve">, “New method of arched bridge construction using the structural system “Arc of Ulysses”, Technical Chamber of Greece T.C.G, 16ο Concrete conference, </w:t>
      </w:r>
      <w:proofErr w:type="spellStart"/>
      <w:r w:rsidRPr="0011460C">
        <w:t>Pafos</w:t>
      </w:r>
      <w:proofErr w:type="spellEnd"/>
      <w:r w:rsidRPr="0011460C">
        <w:t xml:space="preserve"> </w:t>
      </w:r>
      <w:proofErr w:type="spellStart"/>
      <w:r w:rsidRPr="0011460C">
        <w:t>Cyprous</w:t>
      </w:r>
      <w:proofErr w:type="spellEnd"/>
      <w:r w:rsidRPr="0011460C">
        <w:t xml:space="preserve">, 21-23 </w:t>
      </w:r>
      <w:proofErr w:type="spellStart"/>
      <w:r w:rsidRPr="0011460C">
        <w:t>Octomber</w:t>
      </w:r>
      <w:proofErr w:type="spellEnd"/>
      <w:r w:rsidRPr="0011460C">
        <w:t xml:space="preserve"> 2009. CD ROM Proceedings, paper #151042.</w:t>
      </w:r>
    </w:p>
    <w:p w:rsidR="009B1856" w:rsidRPr="0011460C" w:rsidRDefault="00D70680" w:rsidP="00D54FD5">
      <w:pPr>
        <w:numPr>
          <w:ilvl w:val="0"/>
          <w:numId w:val="3"/>
        </w:numPr>
        <w:tabs>
          <w:tab w:val="clear" w:pos="360"/>
        </w:tabs>
        <w:ind w:left="0"/>
        <w:jc w:val="both"/>
      </w:pPr>
      <w:r w:rsidRPr="0011460C">
        <w:t xml:space="preserve">Nikos Pnevmatikos, </w:t>
      </w:r>
      <w:proofErr w:type="spellStart"/>
      <w:r w:rsidRPr="0011460C">
        <w:t>Gianis</w:t>
      </w:r>
      <w:proofErr w:type="spellEnd"/>
      <w:r w:rsidRPr="0011460C">
        <w:t xml:space="preserve"> </w:t>
      </w:r>
      <w:proofErr w:type="spellStart"/>
      <w:r w:rsidRPr="0011460C">
        <w:t>Mantzaris</w:t>
      </w:r>
      <w:proofErr w:type="spellEnd"/>
      <w:r w:rsidRPr="0011460C">
        <w:t>, “ ‘</w:t>
      </w:r>
      <w:proofErr w:type="spellStart"/>
      <w:r w:rsidRPr="0011460C">
        <w:t>Arculys</w:t>
      </w:r>
      <w:proofErr w:type="spellEnd"/>
      <w:r w:rsidRPr="0011460C">
        <w:t xml:space="preserve">’ Precast, </w:t>
      </w:r>
      <w:proofErr w:type="spellStart"/>
      <w:r w:rsidRPr="0011460C">
        <w:t>prestresed</w:t>
      </w:r>
      <w:proofErr w:type="spellEnd"/>
      <w:r w:rsidRPr="0011460C">
        <w:t xml:space="preserve">, composite beams for bridge systems” International Concrete Conference &amp; Exhibition, ICCX 2009 December 8-10, 2009, Park inn </w:t>
      </w:r>
      <w:proofErr w:type="spellStart"/>
      <w:r w:rsidRPr="0011460C">
        <w:t>Pulkovskaya</w:t>
      </w:r>
      <w:proofErr w:type="spellEnd"/>
      <w:r w:rsidRPr="0011460C">
        <w:t>, St. Petersburg, Russia.</w:t>
      </w:r>
    </w:p>
    <w:p w:rsidR="00BC69EC" w:rsidRPr="0011460C" w:rsidRDefault="009B1856" w:rsidP="00D54FD5">
      <w:pPr>
        <w:numPr>
          <w:ilvl w:val="0"/>
          <w:numId w:val="3"/>
        </w:numPr>
        <w:tabs>
          <w:tab w:val="clear" w:pos="360"/>
        </w:tabs>
        <w:ind w:left="0"/>
        <w:jc w:val="both"/>
      </w:pPr>
      <w:r w:rsidRPr="0011460C">
        <w:rPr>
          <w:lang w:val="en-US"/>
        </w:rPr>
        <w:t>Pnevmatikos, Nikos “</w:t>
      </w:r>
      <w:r w:rsidRPr="0011460C">
        <w:t>Damage detection of structures using discrete wavelet transform</w:t>
      </w:r>
      <w:r w:rsidRPr="0011460C">
        <w:rPr>
          <w:rFonts w:eastAsia="SimSun"/>
          <w:lang w:eastAsia="zh-CN"/>
        </w:rPr>
        <w:t xml:space="preserve">”. </w:t>
      </w:r>
      <w:r w:rsidRPr="0011460C">
        <w:rPr>
          <w:rFonts w:eastAsia="SimSun"/>
          <w:i/>
          <w:iCs/>
          <w:lang w:val="en-US" w:eastAsia="zh-CN"/>
        </w:rPr>
        <w:t>Fifth</w:t>
      </w:r>
      <w:r w:rsidRPr="0011460C">
        <w:rPr>
          <w:i/>
          <w:lang w:val="en-US"/>
        </w:rPr>
        <w:t xml:space="preserve"> </w:t>
      </w:r>
      <w:r w:rsidRPr="0011460C">
        <w:rPr>
          <w:rFonts w:eastAsia="SimSun"/>
          <w:i/>
          <w:iCs/>
          <w:lang w:val="en-US" w:eastAsia="zh-CN"/>
        </w:rPr>
        <w:t>World Conference on Structural Control and</w:t>
      </w:r>
      <w:r w:rsidRPr="0011460C">
        <w:rPr>
          <w:i/>
          <w:lang w:val="en-US"/>
        </w:rPr>
        <w:t xml:space="preserve"> </w:t>
      </w:r>
      <w:r w:rsidRPr="0011460C">
        <w:rPr>
          <w:rFonts w:eastAsia="SimSun"/>
          <w:i/>
          <w:iCs/>
          <w:lang w:val="en-US" w:eastAsia="zh-CN"/>
        </w:rPr>
        <w:t xml:space="preserve">Monitoring </w:t>
      </w:r>
      <w:r w:rsidR="00690763" w:rsidRPr="0011460C">
        <w:rPr>
          <w:rFonts w:eastAsia="SimSun"/>
          <w:i/>
          <w:lang w:val="en-US" w:eastAsia="zh-CN"/>
        </w:rPr>
        <w:t>(5</w:t>
      </w:r>
      <w:r w:rsidRPr="0011460C">
        <w:rPr>
          <w:rFonts w:eastAsia="SimSun"/>
          <w:i/>
          <w:lang w:val="en-US" w:eastAsia="zh-CN"/>
        </w:rPr>
        <w:t>WCSCM)</w:t>
      </w:r>
      <w:r w:rsidRPr="0011460C">
        <w:rPr>
          <w:rFonts w:eastAsia="SimSun"/>
          <w:lang w:eastAsia="zh-CN"/>
        </w:rPr>
        <w:t xml:space="preserve">, </w:t>
      </w:r>
      <w:r w:rsidRPr="0011460C">
        <w:rPr>
          <w:rFonts w:eastAsia="SimSun"/>
          <w:lang w:val="en-US" w:eastAsia="zh-CN"/>
        </w:rPr>
        <w:t>12-14 July 2010 Tokyo , Japan,</w:t>
      </w:r>
      <w:r w:rsidRPr="0011460C">
        <w:t xml:space="preserve"> CD Proceedings, paper #35</w:t>
      </w:r>
      <w:r w:rsidR="00BC69EC" w:rsidRPr="0011460C">
        <w:t>.</w:t>
      </w:r>
    </w:p>
    <w:p w:rsidR="0038214A" w:rsidRPr="0011460C" w:rsidRDefault="00BC69EC" w:rsidP="00D54FD5">
      <w:pPr>
        <w:numPr>
          <w:ilvl w:val="0"/>
          <w:numId w:val="3"/>
        </w:numPr>
        <w:tabs>
          <w:tab w:val="clear" w:pos="360"/>
        </w:tabs>
        <w:ind w:left="0"/>
        <w:jc w:val="both"/>
      </w:pPr>
      <w:proofErr w:type="spellStart"/>
      <w:r w:rsidRPr="0011460C">
        <w:t>Vassilis</w:t>
      </w:r>
      <w:proofErr w:type="spellEnd"/>
      <w:r w:rsidRPr="0011460C">
        <w:t xml:space="preserve"> </w:t>
      </w:r>
      <w:proofErr w:type="spellStart"/>
      <w:r w:rsidRPr="0011460C">
        <w:t>Sentzas</w:t>
      </w:r>
      <w:proofErr w:type="spellEnd"/>
      <w:r w:rsidRPr="0011460C">
        <w:t xml:space="preserve"> , Nikolaos Pnevmatikos, “The influence of curvature to the response of curved bridges subjected to earthquake loading” International conference IBSBI 2011, Innovations on Bridges and Soil Bridge Interaction, October 13-15, 2011, Athens, Greece.</w:t>
      </w:r>
    </w:p>
    <w:p w:rsidR="005F3F05" w:rsidRPr="0011460C" w:rsidRDefault="0038214A" w:rsidP="00D54FD5">
      <w:pPr>
        <w:numPr>
          <w:ilvl w:val="0"/>
          <w:numId w:val="3"/>
        </w:numPr>
        <w:tabs>
          <w:tab w:val="clear" w:pos="360"/>
        </w:tabs>
        <w:ind w:left="0"/>
        <w:jc w:val="both"/>
      </w:pPr>
      <w:r w:rsidRPr="0011460C">
        <w:rPr>
          <w:bCs/>
        </w:rPr>
        <w:t>Nikos G. Pnevmatikos</w:t>
      </w:r>
      <w:r w:rsidRPr="0011460C">
        <w:rPr>
          <w:bCs/>
          <w:lang w:val="en-US"/>
        </w:rPr>
        <w:t xml:space="preserve"> </w:t>
      </w:r>
      <w:r w:rsidRPr="0011460C">
        <w:t>“Damage detection of frame structures subjected to earthquake loading”</w:t>
      </w:r>
      <w:r w:rsidRPr="0011460C">
        <w:rPr>
          <w:lang w:val="en-US"/>
        </w:rPr>
        <w:t>.</w:t>
      </w:r>
      <w:r w:rsidRPr="0011460C">
        <w:t xml:space="preserve"> COMPDYN 2011</w:t>
      </w:r>
      <w:r w:rsidRPr="0011460C">
        <w:rPr>
          <w:lang w:val="en-US"/>
        </w:rPr>
        <w:t xml:space="preserve">, </w:t>
      </w:r>
      <w:r w:rsidRPr="0011460C">
        <w:t>3</w:t>
      </w:r>
      <w:r w:rsidRPr="0011460C">
        <w:rPr>
          <w:vertAlign w:val="superscript"/>
        </w:rPr>
        <w:t>rd</w:t>
      </w:r>
      <w:r w:rsidRPr="0011460C">
        <w:t xml:space="preserve"> ECCOMAS Thematic Conference on</w:t>
      </w:r>
      <w:r w:rsidRPr="0011460C">
        <w:rPr>
          <w:lang w:val="en-US"/>
        </w:rPr>
        <w:t xml:space="preserve"> </w:t>
      </w:r>
      <w:r w:rsidRPr="0011460C">
        <w:t>Computational Methods in Structural Dynamics and Earthquake Engineering</w:t>
      </w:r>
      <w:r w:rsidRPr="0011460C">
        <w:rPr>
          <w:lang w:val="en-US"/>
        </w:rPr>
        <w:t xml:space="preserve"> </w:t>
      </w:r>
      <w:r w:rsidRPr="0011460C">
        <w:t xml:space="preserve">M. </w:t>
      </w:r>
      <w:proofErr w:type="spellStart"/>
      <w:r w:rsidRPr="0011460C">
        <w:t>Papadrakakis</w:t>
      </w:r>
      <w:proofErr w:type="spellEnd"/>
      <w:r w:rsidRPr="0011460C">
        <w:t xml:space="preserve">, M. </w:t>
      </w:r>
      <w:proofErr w:type="spellStart"/>
      <w:r w:rsidRPr="0011460C">
        <w:t>Fragiadakis</w:t>
      </w:r>
      <w:proofErr w:type="spellEnd"/>
      <w:r w:rsidRPr="0011460C">
        <w:t xml:space="preserve">, V. </w:t>
      </w:r>
      <w:proofErr w:type="spellStart"/>
      <w:r w:rsidRPr="0011460C">
        <w:t>Plevris</w:t>
      </w:r>
      <w:proofErr w:type="spellEnd"/>
      <w:r w:rsidRPr="0011460C">
        <w:t xml:space="preserve"> (eds.)</w:t>
      </w:r>
      <w:r w:rsidRPr="0011460C">
        <w:rPr>
          <w:lang w:val="en-US"/>
        </w:rPr>
        <w:t xml:space="preserve"> </w:t>
      </w:r>
      <w:r w:rsidRPr="0011460C">
        <w:t>Corfu, Greece, 25–28 May 201</w:t>
      </w:r>
      <w:r w:rsidRPr="0011460C">
        <w:rPr>
          <w:lang w:val="el-GR"/>
        </w:rPr>
        <w:t>1</w:t>
      </w:r>
      <w:r w:rsidR="005F3F05" w:rsidRPr="0011460C">
        <w:rPr>
          <w:lang w:val="en-US"/>
        </w:rPr>
        <w:t>.</w:t>
      </w:r>
    </w:p>
    <w:p w:rsidR="005F3F05" w:rsidRPr="0011460C" w:rsidRDefault="005F3F05" w:rsidP="00D54FD5">
      <w:pPr>
        <w:numPr>
          <w:ilvl w:val="0"/>
          <w:numId w:val="3"/>
        </w:numPr>
        <w:tabs>
          <w:tab w:val="clear" w:pos="360"/>
        </w:tabs>
        <w:ind w:left="0"/>
        <w:jc w:val="both"/>
      </w:pPr>
      <w:r w:rsidRPr="0011460C">
        <w:t xml:space="preserve">Nikos G. Pnevmatikos “Structural control for asymmetric buildings subjected to earthquake excitations”, </w:t>
      </w:r>
      <w:r w:rsidRPr="0011460C">
        <w:rPr>
          <w:rFonts w:eastAsia="SimSun"/>
        </w:rPr>
        <w:t>Fifteenth World Conference on Earthquake Engineering, 15</w:t>
      </w:r>
      <w:r w:rsidRPr="0011460C">
        <w:rPr>
          <w:rFonts w:eastAsia="SimSun"/>
          <w:vertAlign w:val="superscript"/>
        </w:rPr>
        <w:t>th</w:t>
      </w:r>
      <w:r w:rsidRPr="0011460C">
        <w:rPr>
          <w:rFonts w:eastAsia="SimSun"/>
        </w:rPr>
        <w:t xml:space="preserve"> WCEE, </w:t>
      </w:r>
      <w:proofErr w:type="spellStart"/>
      <w:r w:rsidRPr="0011460C">
        <w:rPr>
          <w:rFonts w:eastAsia="SimSun"/>
        </w:rPr>
        <w:t>Lisboa</w:t>
      </w:r>
      <w:proofErr w:type="spellEnd"/>
      <w:r w:rsidRPr="0011460C">
        <w:rPr>
          <w:rFonts w:eastAsia="SimSun"/>
        </w:rPr>
        <w:t>, 2012.</w:t>
      </w:r>
    </w:p>
    <w:p w:rsidR="005F3F05" w:rsidRPr="0011460C" w:rsidRDefault="00676653" w:rsidP="00D54FD5">
      <w:pPr>
        <w:numPr>
          <w:ilvl w:val="0"/>
          <w:numId w:val="3"/>
        </w:numPr>
        <w:tabs>
          <w:tab w:val="clear" w:pos="360"/>
        </w:tabs>
        <w:ind w:left="0"/>
        <w:jc w:val="both"/>
      </w:pPr>
      <w:r w:rsidRPr="0011460C">
        <w:t xml:space="preserve">Yannis </w:t>
      </w:r>
      <w:proofErr w:type="spellStart"/>
      <w:r w:rsidRPr="0011460C">
        <w:t>Mantzaris</w:t>
      </w:r>
      <w:proofErr w:type="spellEnd"/>
      <w:r w:rsidRPr="0011460C">
        <w:t xml:space="preserve">, Nikos Pnevmatikos, Alexandros </w:t>
      </w:r>
      <w:proofErr w:type="spellStart"/>
      <w:r w:rsidRPr="0011460C">
        <w:t>Mantzaris</w:t>
      </w:r>
      <w:proofErr w:type="spellEnd"/>
      <w:r w:rsidRPr="0011460C">
        <w:t>, “The Arc of Ulysses-Precast, prestressed composite beams for bridge construction. Standard bridge beams with free spans up to 100m for road rail and walkway bridges”, 1</w:t>
      </w:r>
      <w:r w:rsidRPr="0011460C">
        <w:rPr>
          <w:vertAlign w:val="superscript"/>
        </w:rPr>
        <w:t>st</w:t>
      </w:r>
      <w:r w:rsidRPr="0011460C">
        <w:t xml:space="preserve"> Albanian congress on roads, 27-28 September 2012, Tirana, Albania. </w:t>
      </w:r>
    </w:p>
    <w:p w:rsidR="003E4F5F" w:rsidRPr="0011460C" w:rsidRDefault="003E4F5F" w:rsidP="00D54FD5">
      <w:pPr>
        <w:numPr>
          <w:ilvl w:val="0"/>
          <w:numId w:val="3"/>
        </w:numPr>
        <w:tabs>
          <w:tab w:val="clear" w:pos="360"/>
        </w:tabs>
        <w:ind w:left="0"/>
        <w:jc w:val="both"/>
      </w:pPr>
      <w:r w:rsidRPr="0011460C">
        <w:rPr>
          <w:lang w:val="en-US"/>
        </w:rPr>
        <w:t xml:space="preserve">Pnevmatikos, Nikos, </w:t>
      </w:r>
      <w:proofErr w:type="spellStart"/>
      <w:r w:rsidRPr="0011460C">
        <w:t>Hatzigeorgiou</w:t>
      </w:r>
      <w:proofErr w:type="spellEnd"/>
      <w:r w:rsidRPr="0011460C">
        <w:rPr>
          <w:lang w:val="en-US"/>
        </w:rPr>
        <w:t xml:space="preserve"> </w:t>
      </w:r>
      <w:r w:rsidRPr="0011460C">
        <w:t xml:space="preserve">George </w:t>
      </w:r>
      <w:r w:rsidRPr="0011460C">
        <w:rPr>
          <w:lang w:val="en-US"/>
        </w:rPr>
        <w:t>“</w:t>
      </w:r>
      <w:r w:rsidRPr="0011460C">
        <w:rPr>
          <w:bCs/>
        </w:rPr>
        <w:t>Response spectrum analysis for controlled structures</w:t>
      </w:r>
      <w:r w:rsidRPr="0011460C">
        <w:rPr>
          <w:rFonts w:eastAsia="SimSun"/>
          <w:lang w:eastAsia="zh-CN"/>
        </w:rPr>
        <w:t xml:space="preserve">”. </w:t>
      </w:r>
      <w:r w:rsidRPr="0011460C">
        <w:rPr>
          <w:rFonts w:eastAsia="SimSun"/>
          <w:i/>
          <w:iCs/>
          <w:lang w:val="en-US" w:eastAsia="zh-CN"/>
        </w:rPr>
        <w:t>Sixth World Conference on Structural Control and</w:t>
      </w:r>
      <w:r w:rsidRPr="0011460C">
        <w:rPr>
          <w:i/>
          <w:lang w:val="en-US"/>
        </w:rPr>
        <w:t xml:space="preserve"> </w:t>
      </w:r>
      <w:r w:rsidRPr="0011460C">
        <w:rPr>
          <w:rFonts w:eastAsia="SimSun"/>
          <w:i/>
          <w:iCs/>
          <w:lang w:val="en-US" w:eastAsia="zh-CN"/>
        </w:rPr>
        <w:t xml:space="preserve">Monitoring </w:t>
      </w:r>
      <w:r w:rsidRPr="0011460C">
        <w:rPr>
          <w:rFonts w:eastAsia="SimSun"/>
          <w:i/>
          <w:lang w:val="en-US" w:eastAsia="zh-CN"/>
        </w:rPr>
        <w:t>(6WCSCM)</w:t>
      </w:r>
      <w:r w:rsidRPr="0011460C">
        <w:rPr>
          <w:rFonts w:eastAsia="SimSun"/>
          <w:lang w:eastAsia="zh-CN"/>
        </w:rPr>
        <w:t xml:space="preserve">, </w:t>
      </w:r>
      <w:r w:rsidRPr="0011460C">
        <w:rPr>
          <w:rFonts w:eastAsia="SimSun"/>
          <w:lang w:val="en-US" w:eastAsia="zh-CN"/>
        </w:rPr>
        <w:t>15-17 July 2014, Barcelona, Spain,</w:t>
      </w:r>
      <w:r w:rsidRPr="0011460C">
        <w:rPr>
          <w:rFonts w:eastAsia="SimSun"/>
          <w:lang w:eastAsia="zh-CN"/>
        </w:rPr>
        <w:t xml:space="preserve"> Conferences Proceedings, pp. 1598-1606, ISBN 978-84-942844-5-8</w:t>
      </w:r>
      <w:r w:rsidRPr="0011460C">
        <w:rPr>
          <w:rFonts w:eastAsia="SimSun"/>
          <w:lang w:val="en-US" w:eastAsia="zh-CN"/>
        </w:rPr>
        <w:t>.</w:t>
      </w:r>
    </w:p>
    <w:p w:rsidR="0094606D" w:rsidRPr="0011460C" w:rsidRDefault="00DE64B0" w:rsidP="00D54FD5">
      <w:pPr>
        <w:numPr>
          <w:ilvl w:val="0"/>
          <w:numId w:val="3"/>
        </w:numPr>
        <w:tabs>
          <w:tab w:val="clear" w:pos="360"/>
        </w:tabs>
        <w:ind w:left="0"/>
        <w:jc w:val="both"/>
      </w:pPr>
      <w:r w:rsidRPr="0011460C">
        <w:rPr>
          <w:bCs/>
          <w:lang w:val="en-US"/>
        </w:rPr>
        <w:t xml:space="preserve">Pnevmatikos Nikos, </w:t>
      </w:r>
      <w:proofErr w:type="spellStart"/>
      <w:r w:rsidRPr="0011460C">
        <w:rPr>
          <w:bCs/>
          <w:lang w:val="en-US"/>
        </w:rPr>
        <w:t>Giotsas</w:t>
      </w:r>
      <w:proofErr w:type="spellEnd"/>
      <w:r w:rsidRPr="0011460C">
        <w:rPr>
          <w:bCs/>
          <w:lang w:val="en-US"/>
        </w:rPr>
        <w:t xml:space="preserve"> </w:t>
      </w:r>
      <w:proofErr w:type="spellStart"/>
      <w:r w:rsidRPr="0011460C">
        <w:rPr>
          <w:bCs/>
          <w:lang w:val="en-US"/>
        </w:rPr>
        <w:t>Dimitrios</w:t>
      </w:r>
      <w:proofErr w:type="spellEnd"/>
      <w:r w:rsidRPr="0011460C">
        <w:rPr>
          <w:bCs/>
          <w:lang w:val="en-US"/>
        </w:rPr>
        <w:t>,</w:t>
      </w:r>
      <w:r w:rsidRPr="0011460C">
        <w:rPr>
          <w:lang w:val="en-US"/>
        </w:rPr>
        <w:t xml:space="preserve"> “</w:t>
      </w:r>
      <w:r w:rsidR="0094606D" w:rsidRPr="0011460C">
        <w:rPr>
          <w:lang w:val="en-US"/>
        </w:rPr>
        <w:t>Variation of center of stiffness during yielding of steel structure</w:t>
      </w:r>
      <w:r w:rsidRPr="0011460C">
        <w:rPr>
          <w:lang w:val="en-US"/>
        </w:rPr>
        <w:t>”</w:t>
      </w:r>
      <w:r w:rsidRPr="0011460C">
        <w:rPr>
          <w:bCs/>
          <w:i/>
        </w:rPr>
        <w:t xml:space="preserve"> </w:t>
      </w:r>
      <w:r w:rsidRPr="0011460C">
        <w:rPr>
          <w:bCs/>
        </w:rPr>
        <w:t>8</w:t>
      </w:r>
      <w:r w:rsidRPr="0011460C">
        <w:rPr>
          <w:bCs/>
          <w:vertAlign w:val="superscript"/>
        </w:rPr>
        <w:t xml:space="preserve">th </w:t>
      </w:r>
      <w:r w:rsidRPr="0011460C">
        <w:rPr>
          <w:bCs/>
        </w:rPr>
        <w:t xml:space="preserve">National conference of Steel structures, </w:t>
      </w:r>
      <w:r w:rsidR="0094606D" w:rsidRPr="0011460C">
        <w:rPr>
          <w:rStyle w:val="Strong"/>
          <w:rFonts w:ascii="Ubuntu" w:hAnsi="Ubuntu"/>
          <w:b w:val="0"/>
        </w:rPr>
        <w:t>Tripoli</w:t>
      </w:r>
      <w:r w:rsidRPr="0011460C">
        <w:rPr>
          <w:bCs/>
        </w:rPr>
        <w:t xml:space="preserve">, 2-4 </w:t>
      </w:r>
      <w:r w:rsidRPr="0011460C">
        <w:rPr>
          <w:bCs/>
          <w:lang w:val="en-US"/>
        </w:rPr>
        <w:t>October</w:t>
      </w:r>
      <w:r w:rsidRPr="0011460C">
        <w:rPr>
          <w:bCs/>
        </w:rPr>
        <w:t xml:space="preserve"> 20</w:t>
      </w:r>
      <w:r w:rsidR="0094606D" w:rsidRPr="0011460C">
        <w:rPr>
          <w:bCs/>
        </w:rPr>
        <w:t>14</w:t>
      </w:r>
      <w:r w:rsidRPr="0011460C">
        <w:rPr>
          <w:bCs/>
        </w:rPr>
        <w:t>.</w:t>
      </w:r>
    </w:p>
    <w:p w:rsidR="00C41E85" w:rsidRPr="0011460C" w:rsidRDefault="00AB00A9" w:rsidP="00D54FD5">
      <w:pPr>
        <w:numPr>
          <w:ilvl w:val="0"/>
          <w:numId w:val="3"/>
        </w:numPr>
        <w:tabs>
          <w:tab w:val="clear" w:pos="360"/>
        </w:tabs>
        <w:ind w:left="0"/>
        <w:jc w:val="both"/>
        <w:rPr>
          <w:rFonts w:eastAsia="SimSun"/>
          <w:lang w:val="en-US" w:eastAsia="zh-CN"/>
        </w:rPr>
      </w:pPr>
      <w:proofErr w:type="spellStart"/>
      <w:r w:rsidRPr="0011460C">
        <w:rPr>
          <w:rFonts w:eastAsia="SimSun"/>
          <w:lang w:val="en-US" w:eastAsia="zh-CN"/>
        </w:rPr>
        <w:t>Hatzigeorgiou</w:t>
      </w:r>
      <w:proofErr w:type="spellEnd"/>
      <w:r w:rsidRPr="0011460C">
        <w:rPr>
          <w:rFonts w:eastAsia="SimSun"/>
          <w:lang w:val="en-US" w:eastAsia="zh-CN"/>
        </w:rPr>
        <w:t xml:space="preserve"> George, Pnevmatikos, Nikos, “On the Seismic Response of Collided Structures”.</w:t>
      </w:r>
      <w:r w:rsidR="00467E8E" w:rsidRPr="0011460C">
        <w:rPr>
          <w:rFonts w:eastAsia="SimSun"/>
          <w:lang w:val="en-US" w:eastAsia="zh-CN"/>
        </w:rPr>
        <w:t xml:space="preserve"> International Conference on Computational Mechanics </w:t>
      </w:r>
      <w:r w:rsidRPr="0011460C">
        <w:rPr>
          <w:rFonts w:eastAsia="SimSun"/>
          <w:lang w:val="en-US" w:eastAsia="zh-CN"/>
        </w:rPr>
        <w:t>(</w:t>
      </w:r>
      <w:r w:rsidR="00467E8E" w:rsidRPr="0011460C">
        <w:rPr>
          <w:rFonts w:eastAsia="SimSun"/>
          <w:lang w:val="en-US" w:eastAsia="zh-CN"/>
        </w:rPr>
        <w:t>ICCM 2014</w:t>
      </w:r>
      <w:r w:rsidRPr="0011460C">
        <w:rPr>
          <w:rFonts w:eastAsia="SimSun"/>
          <w:lang w:val="en-US" w:eastAsia="zh-CN"/>
        </w:rPr>
        <w:t>), 1</w:t>
      </w:r>
      <w:r w:rsidR="00467E8E" w:rsidRPr="0011460C">
        <w:rPr>
          <w:rFonts w:eastAsia="SimSun"/>
          <w:lang w:val="en-US" w:eastAsia="zh-CN"/>
        </w:rPr>
        <w:t>0</w:t>
      </w:r>
      <w:r w:rsidRPr="0011460C">
        <w:rPr>
          <w:rFonts w:eastAsia="SimSun"/>
          <w:lang w:val="en-US" w:eastAsia="zh-CN"/>
        </w:rPr>
        <w:t>-1</w:t>
      </w:r>
      <w:r w:rsidR="00467E8E" w:rsidRPr="0011460C">
        <w:rPr>
          <w:rFonts w:eastAsia="SimSun"/>
          <w:lang w:val="en-US" w:eastAsia="zh-CN"/>
        </w:rPr>
        <w:t>1</w:t>
      </w:r>
      <w:r w:rsidRPr="0011460C">
        <w:rPr>
          <w:rFonts w:eastAsia="SimSun"/>
          <w:lang w:val="en-US" w:eastAsia="zh-CN"/>
        </w:rPr>
        <w:t xml:space="preserve"> July 2014</w:t>
      </w:r>
      <w:r w:rsidR="00467E8E" w:rsidRPr="0011460C">
        <w:rPr>
          <w:rFonts w:eastAsia="SimSun"/>
          <w:lang w:val="en-US" w:eastAsia="zh-CN"/>
        </w:rPr>
        <w:t>,</w:t>
      </w:r>
      <w:r w:rsidRPr="0011460C">
        <w:rPr>
          <w:rFonts w:eastAsia="SimSun"/>
          <w:lang w:val="en-US" w:eastAsia="zh-CN"/>
        </w:rPr>
        <w:t xml:space="preserve"> </w:t>
      </w:r>
      <w:r w:rsidR="00467E8E" w:rsidRPr="0011460C">
        <w:rPr>
          <w:rFonts w:eastAsia="SimSun"/>
          <w:lang w:val="en-US" w:eastAsia="zh-CN"/>
        </w:rPr>
        <w:t xml:space="preserve">Prague </w:t>
      </w:r>
      <w:r w:rsidRPr="0011460C">
        <w:rPr>
          <w:rFonts w:eastAsia="SimSun"/>
          <w:lang w:val="en-US" w:eastAsia="zh-CN"/>
        </w:rPr>
        <w:t xml:space="preserve">, </w:t>
      </w:r>
      <w:r w:rsidR="00467E8E" w:rsidRPr="0011460C">
        <w:rPr>
          <w:rFonts w:eastAsia="SimSun"/>
          <w:lang w:val="en-US" w:eastAsia="zh-CN"/>
        </w:rPr>
        <w:t xml:space="preserve">Czech Republic </w:t>
      </w:r>
      <w:r w:rsidRPr="0011460C">
        <w:rPr>
          <w:rFonts w:eastAsia="SimSun"/>
          <w:lang w:val="en-US" w:eastAsia="zh-CN"/>
        </w:rPr>
        <w:t>.</w:t>
      </w:r>
    </w:p>
    <w:p w:rsidR="00C41E85" w:rsidRPr="0011460C" w:rsidRDefault="00180F9A" w:rsidP="00D54FD5">
      <w:pPr>
        <w:numPr>
          <w:ilvl w:val="0"/>
          <w:numId w:val="3"/>
        </w:numPr>
        <w:tabs>
          <w:tab w:val="clear" w:pos="360"/>
        </w:tabs>
        <w:ind w:left="0"/>
        <w:jc w:val="both"/>
        <w:rPr>
          <w:rFonts w:eastAsia="SimSun"/>
          <w:lang w:val="en-US" w:eastAsia="zh-CN"/>
        </w:rPr>
      </w:pPr>
      <w:r w:rsidRPr="0011460C">
        <w:rPr>
          <w:rFonts w:eastAsia="SimSun"/>
          <w:lang w:val="en-US" w:eastAsia="zh-CN"/>
        </w:rPr>
        <w:t xml:space="preserve">Bartlomiej </w:t>
      </w:r>
      <w:proofErr w:type="spellStart"/>
      <w:r w:rsidRPr="0011460C">
        <w:rPr>
          <w:rFonts w:eastAsia="SimSun"/>
          <w:lang w:val="en-US" w:eastAsia="zh-CN"/>
        </w:rPr>
        <w:t>Blachowski</w:t>
      </w:r>
      <w:proofErr w:type="spellEnd"/>
      <w:r w:rsidRPr="0011460C">
        <w:rPr>
          <w:rFonts w:eastAsia="SimSun"/>
          <w:lang w:val="en-US" w:eastAsia="zh-CN"/>
        </w:rPr>
        <w:t xml:space="preserve">, Andrzej </w:t>
      </w:r>
      <w:proofErr w:type="spellStart"/>
      <w:r w:rsidRPr="0011460C">
        <w:rPr>
          <w:rFonts w:eastAsia="SimSun"/>
          <w:lang w:val="en-US" w:eastAsia="zh-CN"/>
        </w:rPr>
        <w:t>Swiercz</w:t>
      </w:r>
      <w:proofErr w:type="spellEnd"/>
      <w:r w:rsidRPr="0011460C">
        <w:rPr>
          <w:rFonts w:eastAsia="SimSun"/>
          <w:lang w:val="en-US" w:eastAsia="zh-CN"/>
        </w:rPr>
        <w:t xml:space="preserve">, and Nikos Pnevmatikos, </w:t>
      </w:r>
      <w:r w:rsidRPr="0011460C">
        <w:rPr>
          <w:rFonts w:eastAsia="SimSun"/>
          <w:lang w:eastAsia="zh-CN"/>
        </w:rPr>
        <w:t xml:space="preserve"> </w:t>
      </w:r>
      <w:r w:rsidRPr="0011460C">
        <w:rPr>
          <w:rFonts w:eastAsia="SimSun"/>
          <w:lang w:val="en-US" w:eastAsia="zh-CN"/>
        </w:rPr>
        <w:t>‘E</w:t>
      </w:r>
      <w:proofErr w:type="spellStart"/>
      <w:r w:rsidRPr="0011460C">
        <w:rPr>
          <w:rFonts w:eastAsia="SimSun"/>
          <w:lang w:eastAsia="zh-CN"/>
        </w:rPr>
        <w:t>xperimental</w:t>
      </w:r>
      <w:proofErr w:type="spellEnd"/>
      <w:r w:rsidRPr="0011460C">
        <w:rPr>
          <w:rFonts w:eastAsia="SimSun"/>
          <w:lang w:eastAsia="zh-CN"/>
        </w:rPr>
        <w:t xml:space="preserve"> verification of damage location techniques for frame structures assembled using bolted connections’ </w:t>
      </w:r>
      <w:r w:rsidRPr="0011460C">
        <w:t>COMPDYN 2015</w:t>
      </w:r>
      <w:r w:rsidRPr="0011460C">
        <w:rPr>
          <w:lang w:val="en-US"/>
        </w:rPr>
        <w:t xml:space="preserve">, </w:t>
      </w:r>
      <w:r w:rsidRPr="0011460C">
        <w:t>5</w:t>
      </w:r>
      <w:r w:rsidRPr="0011460C">
        <w:rPr>
          <w:vertAlign w:val="superscript"/>
        </w:rPr>
        <w:t>th</w:t>
      </w:r>
      <w:r w:rsidRPr="0011460C">
        <w:t xml:space="preserve"> ECCOMAS Thematic Conference on</w:t>
      </w:r>
      <w:r w:rsidRPr="0011460C">
        <w:rPr>
          <w:lang w:val="en-US"/>
        </w:rPr>
        <w:t xml:space="preserve"> </w:t>
      </w:r>
      <w:r w:rsidRPr="0011460C">
        <w:t>Computational Methods in Structural Dynamics and Earthquake Engineering</w:t>
      </w:r>
      <w:r w:rsidRPr="0011460C">
        <w:rPr>
          <w:lang w:val="en-US"/>
        </w:rPr>
        <w:t xml:space="preserve"> </w:t>
      </w:r>
      <w:r w:rsidRPr="0011460C">
        <w:t xml:space="preserve">M. </w:t>
      </w:r>
      <w:proofErr w:type="spellStart"/>
      <w:r w:rsidRPr="0011460C">
        <w:t>Papadrakakis</w:t>
      </w:r>
      <w:proofErr w:type="spellEnd"/>
      <w:r w:rsidRPr="0011460C">
        <w:t xml:space="preserve">, V. Papadopoulos, V. </w:t>
      </w:r>
      <w:proofErr w:type="spellStart"/>
      <w:r w:rsidRPr="0011460C">
        <w:t>Plevris</w:t>
      </w:r>
      <w:proofErr w:type="spellEnd"/>
      <w:r w:rsidRPr="0011460C">
        <w:t xml:space="preserve"> (eds.)</w:t>
      </w:r>
      <w:r w:rsidRPr="0011460C">
        <w:rPr>
          <w:lang w:val="en-US"/>
        </w:rPr>
        <w:t xml:space="preserve"> </w:t>
      </w:r>
      <w:r w:rsidRPr="0011460C">
        <w:t>Crete, Greece, 25–27 May 201</w:t>
      </w:r>
      <w:r w:rsidRPr="0011460C">
        <w:rPr>
          <w:lang w:val="en-US"/>
        </w:rPr>
        <w:t>5</w:t>
      </w:r>
    </w:p>
    <w:p w:rsidR="00180F9A" w:rsidRPr="0011460C" w:rsidRDefault="00180F9A" w:rsidP="00D54FD5">
      <w:pPr>
        <w:numPr>
          <w:ilvl w:val="0"/>
          <w:numId w:val="3"/>
        </w:numPr>
        <w:tabs>
          <w:tab w:val="clear" w:pos="360"/>
        </w:tabs>
        <w:ind w:left="0"/>
        <w:jc w:val="both"/>
        <w:rPr>
          <w:rFonts w:eastAsia="SimSun"/>
          <w:lang w:val="en-US" w:eastAsia="zh-CN"/>
        </w:rPr>
      </w:pPr>
      <w:r w:rsidRPr="0011460C">
        <w:rPr>
          <w:rFonts w:eastAsia="SimSun"/>
          <w:lang w:val="en-US" w:eastAsia="zh-CN"/>
        </w:rPr>
        <w:t xml:space="preserve">Nikos G. Pnevmatikos, George </w:t>
      </w:r>
      <w:proofErr w:type="spellStart"/>
      <w:r w:rsidRPr="0011460C">
        <w:rPr>
          <w:rFonts w:eastAsia="SimSun"/>
          <w:lang w:val="en-US" w:eastAsia="zh-CN"/>
        </w:rPr>
        <w:t>Hatzigeorgiou</w:t>
      </w:r>
      <w:proofErr w:type="spellEnd"/>
      <w:r w:rsidRPr="0011460C">
        <w:rPr>
          <w:rFonts w:eastAsia="SimSun"/>
          <w:lang w:val="en-US" w:eastAsia="zh-CN"/>
        </w:rPr>
        <w:t>, “Earthquake design for controlled</w:t>
      </w:r>
      <w:r w:rsidRPr="0011460C">
        <w:t xml:space="preserve"> structures” </w:t>
      </w:r>
      <w:r w:rsidRPr="0011460C">
        <w:rPr>
          <w:lang w:val="en-US"/>
        </w:rPr>
        <w:t>International Conference ‘</w:t>
      </w:r>
      <w:r w:rsidRPr="0011460C">
        <w:rPr>
          <w:i/>
          <w:lang w:val="en-US"/>
        </w:rPr>
        <w:t>Science in Technology’</w:t>
      </w:r>
      <w:r w:rsidRPr="0011460C">
        <w:rPr>
          <w:lang w:val="en-US"/>
        </w:rPr>
        <w:t xml:space="preserve"> </w:t>
      </w:r>
      <w:proofErr w:type="spellStart"/>
      <w:r w:rsidRPr="0011460C">
        <w:rPr>
          <w:lang w:val="en-US"/>
        </w:rPr>
        <w:t>SCinTE</w:t>
      </w:r>
      <w:proofErr w:type="spellEnd"/>
      <w:r w:rsidRPr="0011460C">
        <w:rPr>
          <w:lang w:val="en-US"/>
        </w:rPr>
        <w:t xml:space="preserve"> , 5-7 November 2015, Athens Greece. </w:t>
      </w:r>
    </w:p>
    <w:p w:rsidR="00C41E85" w:rsidRPr="0011460C" w:rsidRDefault="00C41E85" w:rsidP="00D54FD5">
      <w:pPr>
        <w:widowControl w:val="0"/>
        <w:numPr>
          <w:ilvl w:val="0"/>
          <w:numId w:val="3"/>
        </w:numPr>
        <w:tabs>
          <w:tab w:val="clear" w:pos="360"/>
        </w:tabs>
        <w:adjustRightInd w:val="0"/>
        <w:ind w:left="0"/>
        <w:jc w:val="both"/>
      </w:pPr>
      <w:r w:rsidRPr="0011460C">
        <w:rPr>
          <w:lang w:eastAsia="zh-CN"/>
        </w:rPr>
        <w:t xml:space="preserve">Nikos G. Pnevmatikos, George A. </w:t>
      </w:r>
      <w:proofErr w:type="spellStart"/>
      <w:r w:rsidRPr="0011460C">
        <w:rPr>
          <w:lang w:eastAsia="zh-CN"/>
        </w:rPr>
        <w:t>Papagiannopoulos</w:t>
      </w:r>
      <w:proofErr w:type="spellEnd"/>
      <w:r w:rsidRPr="0011460C">
        <w:t xml:space="preserve"> , </w:t>
      </w:r>
      <w:r w:rsidRPr="0011460C">
        <w:rPr>
          <w:lang w:eastAsia="zh-CN"/>
        </w:rPr>
        <w:t xml:space="preserve">George </w:t>
      </w:r>
      <w:proofErr w:type="spellStart"/>
      <w:r w:rsidRPr="0011460C">
        <w:rPr>
          <w:lang w:eastAsia="zh-CN"/>
        </w:rPr>
        <w:t>Hatzigeorgiou</w:t>
      </w:r>
      <w:proofErr w:type="spellEnd"/>
      <w:r w:rsidRPr="0011460C">
        <w:rPr>
          <w:lang w:eastAsia="zh-CN"/>
        </w:rPr>
        <w:t>, ‘</w:t>
      </w:r>
      <w:r w:rsidRPr="0011460C">
        <w:t xml:space="preserve">Control of structures based on </w:t>
      </w:r>
      <w:proofErr w:type="spellStart"/>
      <w:r w:rsidRPr="0011460C">
        <w:t>non resonance</w:t>
      </w:r>
      <w:proofErr w:type="spellEnd"/>
      <w:r w:rsidRPr="0011460C">
        <w:t xml:space="preserve"> with earthquake excitation’ 6</w:t>
      </w:r>
      <w:r w:rsidRPr="0011460C">
        <w:rPr>
          <w:vertAlign w:val="superscript"/>
        </w:rPr>
        <w:t>th</w:t>
      </w:r>
      <w:r w:rsidRPr="0011460C">
        <w:t xml:space="preserve"> European Conference on Structural Control, Sheffield, England, 11-13 July 2016  </w:t>
      </w:r>
    </w:p>
    <w:p w:rsidR="00C41E85" w:rsidRPr="0011460C" w:rsidRDefault="00C41E85" w:rsidP="00D54FD5">
      <w:pPr>
        <w:widowControl w:val="0"/>
        <w:numPr>
          <w:ilvl w:val="0"/>
          <w:numId w:val="3"/>
        </w:numPr>
        <w:tabs>
          <w:tab w:val="clear" w:pos="360"/>
        </w:tabs>
        <w:adjustRightInd w:val="0"/>
        <w:ind w:left="0"/>
        <w:jc w:val="both"/>
      </w:pPr>
      <w:r w:rsidRPr="0011460C">
        <w:t xml:space="preserve">G. D. </w:t>
      </w:r>
      <w:proofErr w:type="spellStart"/>
      <w:r w:rsidRPr="0011460C">
        <w:t>Hatzigeorgiou</w:t>
      </w:r>
      <w:proofErr w:type="spellEnd"/>
      <w:r w:rsidRPr="0011460C">
        <w:t xml:space="preserve">, G. A. </w:t>
      </w:r>
      <w:proofErr w:type="spellStart"/>
      <w:r w:rsidRPr="0011460C">
        <w:t>Papagiannopoulos</w:t>
      </w:r>
      <w:proofErr w:type="spellEnd"/>
      <w:r w:rsidRPr="0011460C">
        <w:t>,  N. G. Pnevmatikos</w:t>
      </w:r>
      <w:r w:rsidRPr="0011460C">
        <w:rPr>
          <w:vertAlign w:val="superscript"/>
        </w:rPr>
        <w:t xml:space="preserve">,  </w:t>
      </w:r>
      <w:r w:rsidRPr="0011460C">
        <w:t>«Influence of soil-structure interaction on dynamic inelastic response of planar steel frames», Poster at conference: Global Conference on Applied Computing in Science and Engineering, Rome, 27-29/07/2016, DOI: 10.13140/RG.2.1.5138.2008</w:t>
      </w:r>
    </w:p>
    <w:p w:rsidR="00C41E85" w:rsidRPr="0011460C" w:rsidRDefault="00C41E85" w:rsidP="00D54FD5">
      <w:pPr>
        <w:widowControl w:val="0"/>
        <w:numPr>
          <w:ilvl w:val="0"/>
          <w:numId w:val="3"/>
        </w:numPr>
        <w:tabs>
          <w:tab w:val="clear" w:pos="360"/>
        </w:tabs>
        <w:adjustRightInd w:val="0"/>
        <w:ind w:left="0"/>
        <w:jc w:val="both"/>
      </w:pPr>
      <w:r w:rsidRPr="0011460C">
        <w:t xml:space="preserve">G. A. </w:t>
      </w:r>
      <w:proofErr w:type="spellStart"/>
      <w:r w:rsidRPr="0011460C">
        <w:t>Papagiannopoulos</w:t>
      </w:r>
      <w:proofErr w:type="spellEnd"/>
      <w:r w:rsidRPr="0011460C">
        <w:t xml:space="preserve">,  N. G. Pnevmatikos,  G. D. </w:t>
      </w:r>
      <w:proofErr w:type="spellStart"/>
      <w:r w:rsidRPr="0011460C">
        <w:t>Hatzigeorgiou</w:t>
      </w:r>
      <w:proofErr w:type="spellEnd"/>
      <w:r w:rsidRPr="0011460C">
        <w:t>, « Controlled design of linear non-classically damped systems using amplitudes of frequency response functions and modal damping ratios », Poster at conference: Global Conference on Applied Computing in Science and Engineering, Rome, 27-29/07/2016, DOI: 10.13140/RG.2.1.3139.3521.</w:t>
      </w:r>
    </w:p>
    <w:p w:rsidR="00C41E85" w:rsidRPr="0011460C" w:rsidRDefault="00AC162E" w:rsidP="00D54FD5">
      <w:pPr>
        <w:widowControl w:val="0"/>
        <w:numPr>
          <w:ilvl w:val="0"/>
          <w:numId w:val="3"/>
        </w:numPr>
        <w:tabs>
          <w:tab w:val="clear" w:pos="360"/>
        </w:tabs>
        <w:adjustRightInd w:val="0"/>
        <w:ind w:left="0"/>
        <w:jc w:val="both"/>
      </w:pPr>
      <w:proofErr w:type="spellStart"/>
      <w:r w:rsidRPr="0011460C">
        <w:rPr>
          <w:lang w:val="en-US"/>
        </w:rPr>
        <w:t>Leousis</w:t>
      </w:r>
      <w:proofErr w:type="spellEnd"/>
      <w:r w:rsidRPr="0011460C">
        <w:t xml:space="preserve"> </w:t>
      </w:r>
      <w:proofErr w:type="spellStart"/>
      <w:r w:rsidRPr="0011460C">
        <w:rPr>
          <w:lang w:val="en-US"/>
        </w:rPr>
        <w:t>Dhmitiros</w:t>
      </w:r>
      <w:proofErr w:type="spellEnd"/>
      <w:r w:rsidR="00C41E85" w:rsidRPr="0011460C">
        <w:t xml:space="preserve">, </w:t>
      </w:r>
      <w:r w:rsidRPr="0011460C">
        <w:rPr>
          <w:lang w:val="en-US"/>
        </w:rPr>
        <w:t>Nikos</w:t>
      </w:r>
      <w:r w:rsidR="00C41E85" w:rsidRPr="0011460C">
        <w:t xml:space="preserve"> </w:t>
      </w:r>
      <w:r w:rsidRPr="0011460C">
        <w:t>Pnevmatikos</w:t>
      </w:r>
      <w:r w:rsidR="00C41E85" w:rsidRPr="0011460C">
        <w:t>, «</w:t>
      </w:r>
      <w:r w:rsidRPr="0011460C">
        <w:rPr>
          <w:lang w:val="en-US"/>
        </w:rPr>
        <w:t xml:space="preserve">Estimation of seismic losses in municipality of </w:t>
      </w:r>
      <w:proofErr w:type="spellStart"/>
      <w:r w:rsidRPr="0011460C">
        <w:rPr>
          <w:lang w:val="en-US"/>
        </w:rPr>
        <w:t>Kifisia</w:t>
      </w:r>
      <w:proofErr w:type="spellEnd"/>
      <w:r w:rsidRPr="0011460C">
        <w:rPr>
          <w:lang w:val="en-US"/>
        </w:rPr>
        <w:t xml:space="preserve">-Athens with use of </w:t>
      </w:r>
      <w:r w:rsidR="00C41E85" w:rsidRPr="0011460C">
        <w:t>ELER</w:t>
      </w:r>
      <w:r w:rsidRPr="0011460C">
        <w:t xml:space="preserve"> software</w:t>
      </w:r>
      <w:r w:rsidR="00C41E85" w:rsidRPr="0011460C">
        <w:t xml:space="preserve">», </w:t>
      </w:r>
      <w:r w:rsidRPr="0011460C">
        <w:t>National conference of concrete structures</w:t>
      </w:r>
      <w:r w:rsidR="00C41E85" w:rsidRPr="0011460C">
        <w:t xml:space="preserve">, </w:t>
      </w:r>
      <w:r w:rsidRPr="0011460C">
        <w:t>Thessaloniki,</w:t>
      </w:r>
      <w:r w:rsidR="00C41E85" w:rsidRPr="0011460C">
        <w:t xml:space="preserve"> 10-12/11/2016. </w:t>
      </w:r>
    </w:p>
    <w:p w:rsidR="00C41E85" w:rsidRPr="0011460C" w:rsidRDefault="00C41E85" w:rsidP="00D54FD5">
      <w:pPr>
        <w:widowControl w:val="0"/>
        <w:numPr>
          <w:ilvl w:val="0"/>
          <w:numId w:val="3"/>
        </w:numPr>
        <w:tabs>
          <w:tab w:val="clear" w:pos="360"/>
        </w:tabs>
        <w:adjustRightInd w:val="0"/>
        <w:ind w:left="0"/>
        <w:jc w:val="both"/>
        <w:rPr>
          <w:lang w:val="el-GR"/>
        </w:rPr>
      </w:pPr>
      <w:r w:rsidRPr="0011460C">
        <w:rPr>
          <w:lang w:val="el-GR"/>
        </w:rPr>
        <w:t xml:space="preserve">Μάντζαρης Αλέξανδρος, Μάντζαρης Γιάννης, Νίκος Πνευματικός, Γεωργία </w:t>
      </w:r>
      <w:proofErr w:type="spellStart"/>
      <w:r w:rsidRPr="0011460C">
        <w:rPr>
          <w:lang w:val="el-GR"/>
        </w:rPr>
        <w:t>Τσιμπουκάκη</w:t>
      </w:r>
      <w:proofErr w:type="spellEnd"/>
      <w:r w:rsidRPr="0011460C">
        <w:rPr>
          <w:lang w:val="el-GR"/>
        </w:rPr>
        <w:t xml:space="preserve">, «Η εφαρμογή του συστήματος «Τόξο του Οδυσσέα» στην κατασκευή της γέφυρας Καναλάκι», Πανελλήνιο Συνέδριο Σκυροδέματος, Ελληνική Επιστημονική Εταιρεία Ερευνών Σκυροδέματος, </w:t>
      </w:r>
      <w:r w:rsidRPr="0011460C">
        <w:rPr>
          <w:lang w:val="el-GR"/>
        </w:rPr>
        <w:lastRenderedPageBreak/>
        <w:t xml:space="preserve">(ΕΠΕΣ), Τεχνικό Επιμελητήριο Ελλάδας, Τμήμα Κεντρικής Μακεδονίας, (ΤΕΕ/ΤΚΜ), Θεσσαλονίκη,  10-12/11/2016. </w:t>
      </w:r>
    </w:p>
    <w:p w:rsidR="00C41E85" w:rsidRPr="0011460C" w:rsidRDefault="00C41E85" w:rsidP="00D54FD5">
      <w:pPr>
        <w:widowControl w:val="0"/>
        <w:numPr>
          <w:ilvl w:val="0"/>
          <w:numId w:val="3"/>
        </w:numPr>
        <w:tabs>
          <w:tab w:val="clear" w:pos="360"/>
        </w:tabs>
        <w:adjustRightInd w:val="0"/>
        <w:ind w:left="0"/>
        <w:jc w:val="both"/>
        <w:rPr>
          <w:lang w:val="el-GR"/>
        </w:rPr>
      </w:pPr>
      <w:r w:rsidRPr="0011460C">
        <w:rPr>
          <w:lang w:val="el-GR"/>
        </w:rPr>
        <w:t xml:space="preserve">Μάντζαρης Γιάννης, Μάντζαρης Αλέξανδρος, Νίκος Πνευματικός, Γεωργία </w:t>
      </w:r>
      <w:proofErr w:type="spellStart"/>
      <w:r w:rsidRPr="0011460C">
        <w:rPr>
          <w:lang w:val="el-GR"/>
        </w:rPr>
        <w:t>Τσιμπουκάκη</w:t>
      </w:r>
      <w:proofErr w:type="spellEnd"/>
      <w:r w:rsidRPr="0011460C">
        <w:rPr>
          <w:lang w:val="el-GR"/>
        </w:rPr>
        <w:t xml:space="preserve">, «Τυποποίηση γεφυρών τύπου «Τόξο του Οδυσσέα» για μεταφορά με </w:t>
      </w:r>
      <w:proofErr w:type="spellStart"/>
      <w:r w:rsidRPr="0011460C">
        <w:rPr>
          <w:lang w:val="el-GR"/>
        </w:rPr>
        <w:t>container</w:t>
      </w:r>
      <w:proofErr w:type="spellEnd"/>
      <w:r w:rsidRPr="0011460C">
        <w:rPr>
          <w:lang w:val="el-GR"/>
        </w:rPr>
        <w:t xml:space="preserve">.», Πανελλήνιο Συνέδριο Σκυροδέματος, Ελληνική Επιστημονική Εταιρεία Ερευνών Σκυροδέματος, (ΕΠΕΣ), Τεχνικό Επιμελητήριο Ελλάδας, Τμήμα Κεντρικής Μακεδονίας, (ΤΕΕ/ΤΚΜ), Θεσσαλονίκη,  10-12/11/2016. </w:t>
      </w:r>
    </w:p>
    <w:p w:rsidR="005C5030" w:rsidRDefault="00C41E85" w:rsidP="005C5030">
      <w:pPr>
        <w:widowControl w:val="0"/>
        <w:numPr>
          <w:ilvl w:val="0"/>
          <w:numId w:val="3"/>
        </w:numPr>
        <w:tabs>
          <w:tab w:val="clear" w:pos="360"/>
        </w:tabs>
        <w:adjustRightInd w:val="0"/>
        <w:ind w:left="0"/>
        <w:jc w:val="both"/>
        <w:rPr>
          <w:lang w:val="el-GR"/>
        </w:rPr>
      </w:pPr>
      <w:r w:rsidRPr="0011460C">
        <w:rPr>
          <w:lang w:val="el-GR"/>
        </w:rPr>
        <w:t xml:space="preserve">Μάντζαρης Αλέξανδρος, Μάντζαρης Γιάννης, Νίκος Πνευματικός, Γεωργία </w:t>
      </w:r>
      <w:proofErr w:type="spellStart"/>
      <w:r w:rsidRPr="0011460C">
        <w:rPr>
          <w:lang w:val="el-GR"/>
        </w:rPr>
        <w:t>Τσιμπουκάκη</w:t>
      </w:r>
      <w:proofErr w:type="spellEnd"/>
      <w:r w:rsidRPr="0011460C">
        <w:rPr>
          <w:lang w:val="el-GR"/>
        </w:rPr>
        <w:t>, «Σύστημα ΛΙΚΝΕΙΣΜΟΣ (</w:t>
      </w:r>
      <w:proofErr w:type="spellStart"/>
      <w:r w:rsidRPr="0011460C">
        <w:rPr>
          <w:lang w:val="el-GR"/>
        </w:rPr>
        <w:t>Λικνισμός</w:t>
      </w:r>
      <w:proofErr w:type="spellEnd"/>
      <w:r w:rsidRPr="0011460C">
        <w:rPr>
          <w:lang w:val="el-GR"/>
        </w:rPr>
        <w:t xml:space="preserve"> + Σεισμός) Προκατασκευασμένες κυψέλες σκυροδέματος συνδεδεμένες με προένταση μέσω εφεδράνων», Πανελλήνιο Συνέδριο Σκυροδέματος, Ελληνική Επιστημονική Εταιρεία Ερευνών Σκυροδέματος, (ΕΠΕΣ), Τεχνικό Επιμελητήριο Ελλάδας, Τμήμα Κεντρικής Μακεδονίας, (ΤΕΕ/ΤΚΜ), Θεσσαλονίκη,  10-12/11/2016. </w:t>
      </w:r>
    </w:p>
    <w:p w:rsidR="005C5030" w:rsidRDefault="00C41E85" w:rsidP="005C5030">
      <w:pPr>
        <w:widowControl w:val="0"/>
        <w:numPr>
          <w:ilvl w:val="0"/>
          <w:numId w:val="3"/>
        </w:numPr>
        <w:tabs>
          <w:tab w:val="clear" w:pos="360"/>
        </w:tabs>
        <w:adjustRightInd w:val="0"/>
        <w:ind w:left="0"/>
        <w:jc w:val="both"/>
        <w:rPr>
          <w:lang w:val="el-GR"/>
        </w:rPr>
      </w:pPr>
      <w:r w:rsidRPr="005C5030">
        <w:rPr>
          <w:lang w:val="el-GR"/>
        </w:rPr>
        <w:t xml:space="preserve">Γεωργία </w:t>
      </w:r>
      <w:proofErr w:type="spellStart"/>
      <w:r w:rsidRPr="005C5030">
        <w:rPr>
          <w:lang w:val="el-GR"/>
        </w:rPr>
        <w:t>Τσιμπουκάκη</w:t>
      </w:r>
      <w:proofErr w:type="spellEnd"/>
      <w:r w:rsidRPr="005C5030">
        <w:rPr>
          <w:lang w:val="el-GR"/>
        </w:rPr>
        <w:t>, Μάντζαρης Αλέξανδρος, Μάντζαρης Γιάννης, Νίκος Πνευματικός, «Προκατασκευασμένες γεφυροπλάστιγγες σκυροδέματος», Πανελλήνιο Συνέδριο Σκυροδέματος, Ελληνική Επιστημονική Εταιρεία Ερευνών Σκυροδέματος, (ΕΠΕΣ), Τεχνικό Επιμελητήριο Ελλάδας, Τμήμα Κεντρικής Μακεδονίας, (ΤΕΕ/ΤΚΜ), Θεσσαλονίκη,  10-12/11/2016.</w:t>
      </w:r>
    </w:p>
    <w:p w:rsidR="005C5030" w:rsidRDefault="005C5030" w:rsidP="005C5030">
      <w:pPr>
        <w:widowControl w:val="0"/>
        <w:numPr>
          <w:ilvl w:val="0"/>
          <w:numId w:val="3"/>
        </w:numPr>
        <w:tabs>
          <w:tab w:val="clear" w:pos="360"/>
        </w:tabs>
        <w:adjustRightInd w:val="0"/>
        <w:ind w:left="0"/>
        <w:jc w:val="both"/>
        <w:rPr>
          <w:lang w:val="en-US"/>
        </w:rPr>
      </w:pPr>
      <w:r w:rsidRPr="005C5030">
        <w:rPr>
          <w:rFonts w:eastAsia="SimSun"/>
          <w:sz w:val="22"/>
          <w:szCs w:val="22"/>
          <w:lang w:val="en-US" w:eastAsia="zh-CN"/>
        </w:rPr>
        <w:t>Nikos Pnevmatikos</w:t>
      </w:r>
      <w:r w:rsidRPr="005C5030">
        <w:rPr>
          <w:sz w:val="22"/>
          <w:szCs w:val="22"/>
          <w:lang w:val="en-US"/>
        </w:rPr>
        <w:t xml:space="preserve">, </w:t>
      </w:r>
      <w:proofErr w:type="spellStart"/>
      <w:r w:rsidRPr="005C5030">
        <w:rPr>
          <w:sz w:val="22"/>
          <w:szCs w:val="22"/>
          <w:lang w:val="en-US"/>
        </w:rPr>
        <w:t>Mathaios</w:t>
      </w:r>
      <w:proofErr w:type="spellEnd"/>
      <w:r w:rsidRPr="005C5030">
        <w:rPr>
          <w:sz w:val="22"/>
          <w:szCs w:val="22"/>
          <w:lang w:val="en-US"/>
        </w:rPr>
        <w:t xml:space="preserve"> </w:t>
      </w:r>
      <w:proofErr w:type="spellStart"/>
      <w:r w:rsidRPr="005C5030">
        <w:rPr>
          <w:sz w:val="22"/>
          <w:szCs w:val="22"/>
          <w:lang w:val="en-US"/>
        </w:rPr>
        <w:t>Didagelos</w:t>
      </w:r>
      <w:proofErr w:type="spellEnd"/>
      <w:r w:rsidRPr="005C5030">
        <w:rPr>
          <w:sz w:val="22"/>
          <w:szCs w:val="22"/>
          <w:lang w:val="en-US"/>
        </w:rPr>
        <w:t xml:space="preserve"> «Retrofit of </w:t>
      </w:r>
      <w:proofErr w:type="gramStart"/>
      <w:r w:rsidRPr="005C5030">
        <w:rPr>
          <w:sz w:val="22"/>
          <w:szCs w:val="22"/>
          <w:lang w:val="en-US"/>
        </w:rPr>
        <w:t>three story</w:t>
      </w:r>
      <w:proofErr w:type="gramEnd"/>
      <w:r w:rsidRPr="005C5030">
        <w:rPr>
          <w:sz w:val="22"/>
          <w:szCs w:val="22"/>
          <w:lang w:val="en-US"/>
        </w:rPr>
        <w:t xml:space="preserve"> masonry residential building with steel elements», 9</w:t>
      </w:r>
      <w:r w:rsidRPr="005C5030">
        <w:rPr>
          <w:sz w:val="22"/>
          <w:szCs w:val="22"/>
          <w:vertAlign w:val="superscript"/>
          <w:lang w:val="en-US"/>
        </w:rPr>
        <w:t>th</w:t>
      </w:r>
      <w:r w:rsidRPr="005C5030">
        <w:rPr>
          <w:sz w:val="22"/>
          <w:szCs w:val="22"/>
          <w:lang w:val="en-US"/>
        </w:rPr>
        <w:t xml:space="preserve"> National conferences of steel structures, Larisa, 2017.</w:t>
      </w:r>
    </w:p>
    <w:p w:rsidR="005C5030" w:rsidRPr="005C5030" w:rsidRDefault="005C5030" w:rsidP="005C5030">
      <w:pPr>
        <w:widowControl w:val="0"/>
        <w:numPr>
          <w:ilvl w:val="0"/>
          <w:numId w:val="3"/>
        </w:numPr>
        <w:tabs>
          <w:tab w:val="clear" w:pos="360"/>
        </w:tabs>
        <w:adjustRightInd w:val="0"/>
        <w:ind w:left="0"/>
        <w:jc w:val="both"/>
        <w:rPr>
          <w:lang w:val="en-US"/>
        </w:rPr>
      </w:pPr>
      <w:proofErr w:type="spellStart"/>
      <w:r w:rsidRPr="005C5030">
        <w:rPr>
          <w:sz w:val="22"/>
          <w:szCs w:val="22"/>
          <w:lang w:val="en-US"/>
        </w:rPr>
        <w:t>Gianis</w:t>
      </w:r>
      <w:proofErr w:type="spellEnd"/>
      <w:r w:rsidRPr="005C5030">
        <w:rPr>
          <w:sz w:val="22"/>
          <w:szCs w:val="22"/>
          <w:lang w:val="en-US"/>
        </w:rPr>
        <w:t xml:space="preserve"> </w:t>
      </w:r>
      <w:proofErr w:type="spellStart"/>
      <w:r w:rsidRPr="005C5030">
        <w:rPr>
          <w:sz w:val="22"/>
          <w:szCs w:val="22"/>
          <w:lang w:val="en-US"/>
        </w:rPr>
        <w:t>Daliakouras</w:t>
      </w:r>
      <w:proofErr w:type="spellEnd"/>
      <w:r w:rsidRPr="005C5030">
        <w:rPr>
          <w:sz w:val="22"/>
          <w:szCs w:val="22"/>
          <w:lang w:val="en-US"/>
        </w:rPr>
        <w:t xml:space="preserve">, </w:t>
      </w:r>
      <w:r w:rsidRPr="005C5030">
        <w:rPr>
          <w:rFonts w:eastAsia="SimSun"/>
          <w:sz w:val="22"/>
          <w:szCs w:val="22"/>
          <w:lang w:val="en-US" w:eastAsia="zh-CN"/>
        </w:rPr>
        <w:t>Nikos Pnevmatikos</w:t>
      </w:r>
      <w:r w:rsidRPr="005C5030">
        <w:rPr>
          <w:sz w:val="22"/>
          <w:szCs w:val="22"/>
          <w:lang w:val="en-US"/>
        </w:rPr>
        <w:t>, Fragility curves for industrial steel buildings, 9</w:t>
      </w:r>
      <w:r w:rsidRPr="005C5030">
        <w:rPr>
          <w:sz w:val="22"/>
          <w:szCs w:val="22"/>
          <w:vertAlign w:val="superscript"/>
          <w:lang w:val="en-US"/>
        </w:rPr>
        <w:t>th</w:t>
      </w:r>
      <w:r w:rsidRPr="005C5030">
        <w:rPr>
          <w:sz w:val="22"/>
          <w:szCs w:val="22"/>
          <w:lang w:val="en-US"/>
        </w:rPr>
        <w:t xml:space="preserve"> National conferences of steel structures, Larisa, </w:t>
      </w:r>
      <w:proofErr w:type="gramStart"/>
      <w:r w:rsidRPr="005C5030">
        <w:rPr>
          <w:sz w:val="22"/>
          <w:szCs w:val="22"/>
          <w:lang w:val="en-US"/>
        </w:rPr>
        <w:t>2017.</w:t>
      </w:r>
      <w:r w:rsidRPr="005C5030">
        <w:rPr>
          <w:lang w:val="en-US"/>
        </w:rPr>
        <w:t>.</w:t>
      </w:r>
      <w:proofErr w:type="gramEnd"/>
    </w:p>
    <w:p w:rsidR="00C41E85" w:rsidRPr="0011460C" w:rsidRDefault="00C41E85" w:rsidP="00D54FD5">
      <w:pPr>
        <w:widowControl w:val="0"/>
        <w:numPr>
          <w:ilvl w:val="0"/>
          <w:numId w:val="3"/>
        </w:numPr>
        <w:tabs>
          <w:tab w:val="clear" w:pos="360"/>
        </w:tabs>
        <w:adjustRightInd w:val="0"/>
        <w:ind w:left="0"/>
        <w:jc w:val="both"/>
        <w:rPr>
          <w:lang w:val="en-US"/>
        </w:rPr>
      </w:pPr>
      <w:proofErr w:type="spellStart"/>
      <w:r w:rsidRPr="0011460C">
        <w:t>Antonios</w:t>
      </w:r>
      <w:proofErr w:type="spellEnd"/>
      <w:r w:rsidRPr="0011460C">
        <w:t xml:space="preserve"> </w:t>
      </w:r>
      <w:proofErr w:type="spellStart"/>
      <w:proofErr w:type="gramStart"/>
      <w:r w:rsidRPr="0011460C">
        <w:t>Flogeras</w:t>
      </w:r>
      <w:proofErr w:type="spellEnd"/>
      <w:r w:rsidRPr="0011460C">
        <w:t xml:space="preserve"> ,George</w:t>
      </w:r>
      <w:proofErr w:type="gramEnd"/>
      <w:r w:rsidRPr="0011460C">
        <w:t xml:space="preserve"> </w:t>
      </w:r>
      <w:proofErr w:type="spellStart"/>
      <w:r w:rsidRPr="0011460C">
        <w:t>Papagiannopoulos</w:t>
      </w:r>
      <w:proofErr w:type="spellEnd"/>
      <w:r w:rsidRPr="0011460C">
        <w:t xml:space="preserve"> and Nikos G. Pnevmatikos «On the seismic response of steel buckling-restrained braced structures including soil-structure interaction», 9</w:t>
      </w:r>
      <w:r w:rsidRPr="0011460C">
        <w:rPr>
          <w:vertAlign w:val="superscript"/>
        </w:rPr>
        <w:t>th</w:t>
      </w:r>
      <w:r w:rsidRPr="0011460C">
        <w:t xml:space="preserve"> National conference in Steel Structures, Larisa, 2017.</w:t>
      </w:r>
    </w:p>
    <w:p w:rsidR="00C41E85" w:rsidRPr="0011460C" w:rsidRDefault="00C41E85" w:rsidP="00D54FD5">
      <w:pPr>
        <w:pStyle w:val="ListParagraph"/>
        <w:numPr>
          <w:ilvl w:val="0"/>
          <w:numId w:val="3"/>
        </w:numPr>
        <w:tabs>
          <w:tab w:val="clear" w:pos="360"/>
        </w:tabs>
        <w:autoSpaceDE w:val="0"/>
        <w:autoSpaceDN w:val="0"/>
        <w:spacing w:line="240" w:lineRule="auto"/>
        <w:ind w:left="0"/>
        <w:contextualSpacing w:val="0"/>
        <w:rPr>
          <w:szCs w:val="24"/>
        </w:rPr>
      </w:pPr>
      <w:r w:rsidRPr="0011460C">
        <w:rPr>
          <w:szCs w:val="24"/>
        </w:rPr>
        <w:t xml:space="preserve">Georgios S. </w:t>
      </w:r>
      <w:proofErr w:type="spellStart"/>
      <w:r w:rsidRPr="0011460C">
        <w:rPr>
          <w:szCs w:val="24"/>
        </w:rPr>
        <w:t>Papavasileiou</w:t>
      </w:r>
      <w:proofErr w:type="spellEnd"/>
      <w:r w:rsidRPr="0011460C">
        <w:rPr>
          <w:szCs w:val="24"/>
        </w:rPr>
        <w:t xml:space="preserve"> and Nikolaos G. Pnevmatikos, “Retrofit of steel buildings against progressive collapse using cables”, 2nd International Conference on Recent Advances in Nonlinear Models </w:t>
      </w:r>
      <w:r w:rsidRPr="0011460C">
        <w:rPr>
          <w:rFonts w:hint="eastAsia"/>
          <w:szCs w:val="24"/>
        </w:rPr>
        <w:t>–</w:t>
      </w:r>
      <w:r w:rsidRPr="0011460C">
        <w:rPr>
          <w:szCs w:val="24"/>
        </w:rPr>
        <w:t xml:space="preserve"> Design and Rehabilitation of Structures, </w:t>
      </w:r>
      <w:proofErr w:type="spellStart"/>
      <w:r w:rsidRPr="0011460C">
        <w:rPr>
          <w:szCs w:val="24"/>
        </w:rPr>
        <w:t>CoRASS</w:t>
      </w:r>
      <w:proofErr w:type="spellEnd"/>
      <w:r w:rsidRPr="0011460C">
        <w:rPr>
          <w:szCs w:val="24"/>
        </w:rPr>
        <w:t xml:space="preserve"> 2017,  H. Barros, C. Ferreira, Jos</w:t>
      </w:r>
      <w:r w:rsidRPr="0011460C">
        <w:rPr>
          <w:rFonts w:hint="eastAsia"/>
          <w:szCs w:val="24"/>
        </w:rPr>
        <w:t>é</w:t>
      </w:r>
      <w:r w:rsidRPr="0011460C">
        <w:rPr>
          <w:szCs w:val="24"/>
        </w:rPr>
        <w:t xml:space="preserve"> M. Adam and </w:t>
      </w:r>
      <w:proofErr w:type="spellStart"/>
      <w:r w:rsidRPr="0011460C">
        <w:rPr>
          <w:szCs w:val="24"/>
        </w:rPr>
        <w:t>Norb</w:t>
      </w:r>
      <w:proofErr w:type="spellEnd"/>
      <w:r w:rsidRPr="0011460C">
        <w:rPr>
          <w:szCs w:val="24"/>
        </w:rPr>
        <w:t xml:space="preserve"> </w:t>
      </w:r>
      <w:proofErr w:type="spellStart"/>
      <w:r w:rsidRPr="0011460C">
        <w:rPr>
          <w:szCs w:val="24"/>
        </w:rPr>
        <w:t>Delatte</w:t>
      </w:r>
      <w:proofErr w:type="spellEnd"/>
      <w:r w:rsidRPr="0011460C">
        <w:rPr>
          <w:szCs w:val="24"/>
        </w:rPr>
        <w:t xml:space="preserve"> (Eds), Coimbra, 16-17 November 2017.</w:t>
      </w:r>
    </w:p>
    <w:p w:rsidR="00E52BB9" w:rsidRPr="0011460C" w:rsidRDefault="00C41E85" w:rsidP="00E52BB9">
      <w:pPr>
        <w:pStyle w:val="ListParagraph"/>
        <w:numPr>
          <w:ilvl w:val="0"/>
          <w:numId w:val="3"/>
        </w:numPr>
        <w:tabs>
          <w:tab w:val="clear" w:pos="360"/>
        </w:tabs>
        <w:autoSpaceDE w:val="0"/>
        <w:autoSpaceDN w:val="0"/>
        <w:spacing w:line="240" w:lineRule="auto"/>
        <w:ind w:left="0"/>
        <w:rPr>
          <w:szCs w:val="24"/>
        </w:rPr>
      </w:pPr>
      <w:proofErr w:type="spellStart"/>
      <w:r w:rsidRPr="0011460C">
        <w:rPr>
          <w:szCs w:val="24"/>
        </w:rPr>
        <w:t>Panagiota</w:t>
      </w:r>
      <w:proofErr w:type="spellEnd"/>
      <w:r w:rsidRPr="0011460C">
        <w:rPr>
          <w:szCs w:val="24"/>
        </w:rPr>
        <w:t xml:space="preserve"> S. </w:t>
      </w:r>
      <w:proofErr w:type="spellStart"/>
      <w:r w:rsidRPr="0011460C">
        <w:rPr>
          <w:szCs w:val="24"/>
        </w:rPr>
        <w:t>Katsimpini</w:t>
      </w:r>
      <w:proofErr w:type="spellEnd"/>
      <w:r w:rsidRPr="0011460C">
        <w:rPr>
          <w:szCs w:val="24"/>
        </w:rPr>
        <w:t xml:space="preserve">, George A. </w:t>
      </w:r>
      <w:proofErr w:type="spellStart"/>
      <w:r w:rsidRPr="0011460C">
        <w:rPr>
          <w:szCs w:val="24"/>
        </w:rPr>
        <w:t>Papagiannopoulos</w:t>
      </w:r>
      <w:proofErr w:type="spellEnd"/>
      <w:r w:rsidRPr="0011460C">
        <w:rPr>
          <w:szCs w:val="24"/>
        </w:rPr>
        <w:t xml:space="preserve">, George D. </w:t>
      </w:r>
      <w:proofErr w:type="spellStart"/>
      <w:r w:rsidRPr="0011460C">
        <w:rPr>
          <w:szCs w:val="24"/>
        </w:rPr>
        <w:t>Hatzigeorgiou</w:t>
      </w:r>
      <w:proofErr w:type="spellEnd"/>
      <w:r w:rsidRPr="0011460C">
        <w:rPr>
          <w:szCs w:val="24"/>
        </w:rPr>
        <w:t xml:space="preserve"> and Nikos G. Pnevmatikos, “Seismic response of low-rise steel frames equipped with the seesaw system” International Workshop by Young Researchers on “Advanced Materials and Technology for Applications to Steel and Composite Steel/Concrete Structures” Kyoto, Japan December 7, 2017</w:t>
      </w:r>
      <w:r w:rsidR="00D54FD5" w:rsidRPr="0011460C">
        <w:rPr>
          <w:szCs w:val="24"/>
        </w:rPr>
        <w:t>.</w:t>
      </w:r>
    </w:p>
    <w:p w:rsidR="00E52BB9" w:rsidRPr="0011460C" w:rsidRDefault="00E52BB9" w:rsidP="00E52BB9">
      <w:pPr>
        <w:pStyle w:val="ListParagraph"/>
        <w:numPr>
          <w:ilvl w:val="0"/>
          <w:numId w:val="3"/>
        </w:numPr>
        <w:tabs>
          <w:tab w:val="clear" w:pos="360"/>
        </w:tabs>
        <w:autoSpaceDE w:val="0"/>
        <w:autoSpaceDN w:val="0"/>
        <w:spacing w:line="240" w:lineRule="auto"/>
        <w:ind w:left="0"/>
        <w:rPr>
          <w:szCs w:val="24"/>
        </w:rPr>
      </w:pPr>
      <w:r w:rsidRPr="0011460C">
        <w:rPr>
          <w:szCs w:val="24"/>
        </w:rPr>
        <w:t xml:space="preserve">Giannis </w:t>
      </w:r>
      <w:proofErr w:type="spellStart"/>
      <w:r w:rsidRPr="0011460C">
        <w:rPr>
          <w:szCs w:val="24"/>
        </w:rPr>
        <w:t>Ntaliakouras</w:t>
      </w:r>
      <w:proofErr w:type="spellEnd"/>
      <w:r w:rsidRPr="0011460C">
        <w:rPr>
          <w:szCs w:val="24"/>
        </w:rPr>
        <w:t xml:space="preserve">, Nikos Pnevmatikos, Analysis of </w:t>
      </w:r>
      <w:proofErr w:type="spellStart"/>
      <w:r w:rsidRPr="0011460C">
        <w:rPr>
          <w:szCs w:val="24"/>
        </w:rPr>
        <w:t>reinforcment</w:t>
      </w:r>
      <w:proofErr w:type="spellEnd"/>
      <w:r w:rsidRPr="0011460C">
        <w:rPr>
          <w:szCs w:val="24"/>
        </w:rPr>
        <w:t xml:space="preserve"> structure subjected to blast load (in </w:t>
      </w:r>
      <w:proofErr w:type="spellStart"/>
      <w:r w:rsidRPr="0011460C">
        <w:rPr>
          <w:szCs w:val="24"/>
        </w:rPr>
        <w:t>Grek</w:t>
      </w:r>
      <w:proofErr w:type="spellEnd"/>
      <w:r w:rsidRPr="0011460C">
        <w:rPr>
          <w:szCs w:val="24"/>
        </w:rPr>
        <w:t>), 18</w:t>
      </w:r>
      <w:r w:rsidRPr="0011460C">
        <w:rPr>
          <w:szCs w:val="24"/>
          <w:vertAlign w:val="superscript"/>
        </w:rPr>
        <w:t>th</w:t>
      </w:r>
      <w:r w:rsidRPr="0011460C">
        <w:rPr>
          <w:szCs w:val="24"/>
        </w:rPr>
        <w:t xml:space="preserve"> National conferences on reinforcement concrete structures, Athens, 28-31, March, 2018.</w:t>
      </w:r>
    </w:p>
    <w:p w:rsidR="00E52BB9" w:rsidRPr="0011460C" w:rsidRDefault="00E52BB9" w:rsidP="00E52BB9">
      <w:pPr>
        <w:pStyle w:val="ListParagraph"/>
        <w:numPr>
          <w:ilvl w:val="0"/>
          <w:numId w:val="3"/>
        </w:numPr>
        <w:tabs>
          <w:tab w:val="clear" w:pos="360"/>
        </w:tabs>
        <w:autoSpaceDE w:val="0"/>
        <w:autoSpaceDN w:val="0"/>
        <w:spacing w:line="240" w:lineRule="auto"/>
        <w:ind w:left="0"/>
        <w:rPr>
          <w:szCs w:val="24"/>
        </w:rPr>
      </w:pPr>
      <w:r w:rsidRPr="0011460C">
        <w:rPr>
          <w:szCs w:val="24"/>
        </w:rPr>
        <w:t xml:space="preserve">Nikos G. Pnevmatikos, George A. </w:t>
      </w:r>
      <w:proofErr w:type="spellStart"/>
      <w:r w:rsidRPr="0011460C">
        <w:rPr>
          <w:szCs w:val="24"/>
        </w:rPr>
        <w:t>Papagiannopoulos</w:t>
      </w:r>
      <w:proofErr w:type="spellEnd"/>
      <w:r w:rsidRPr="0011460C">
        <w:rPr>
          <w:szCs w:val="24"/>
        </w:rPr>
        <w:t xml:space="preserve">, George </w:t>
      </w:r>
      <w:proofErr w:type="spellStart"/>
      <w:r w:rsidRPr="0011460C">
        <w:rPr>
          <w:szCs w:val="24"/>
        </w:rPr>
        <w:t>Hatzigeorgiou</w:t>
      </w:r>
      <w:proofErr w:type="spellEnd"/>
      <w:r w:rsidRPr="0011460C">
        <w:rPr>
          <w:szCs w:val="24"/>
        </w:rPr>
        <w:t>, ‘Fatigue assessment of steel frame subjected to number of earthquake excitations’, 1</w:t>
      </w:r>
      <w:r w:rsidRPr="0011460C">
        <w:rPr>
          <w:szCs w:val="24"/>
          <w:vertAlign w:val="superscript"/>
        </w:rPr>
        <w:t>st</w:t>
      </w:r>
      <w:r w:rsidRPr="0011460C">
        <w:rPr>
          <w:szCs w:val="24"/>
        </w:rPr>
        <w:t xml:space="preserve"> International Conference of the Greek society of experimental mechanics of materials, Athens, Greece, May 10-12, 2018.</w:t>
      </w:r>
    </w:p>
    <w:p w:rsidR="00156C16" w:rsidRDefault="00E52BB9" w:rsidP="00156C16">
      <w:pPr>
        <w:pStyle w:val="ListParagraph"/>
        <w:numPr>
          <w:ilvl w:val="0"/>
          <w:numId w:val="3"/>
        </w:numPr>
        <w:tabs>
          <w:tab w:val="clear" w:pos="360"/>
        </w:tabs>
        <w:autoSpaceDE w:val="0"/>
        <w:autoSpaceDN w:val="0"/>
        <w:spacing w:line="240" w:lineRule="auto"/>
        <w:ind w:left="0"/>
        <w:rPr>
          <w:szCs w:val="24"/>
        </w:rPr>
      </w:pPr>
      <w:r w:rsidRPr="0011460C">
        <w:rPr>
          <w:szCs w:val="24"/>
        </w:rPr>
        <w:t xml:space="preserve">C. B. </w:t>
      </w:r>
      <w:proofErr w:type="spellStart"/>
      <w:r w:rsidRPr="0011460C">
        <w:rPr>
          <w:szCs w:val="24"/>
        </w:rPr>
        <w:t>Demakos</w:t>
      </w:r>
      <w:proofErr w:type="spellEnd"/>
      <w:r w:rsidRPr="0011460C">
        <w:rPr>
          <w:szCs w:val="24"/>
        </w:rPr>
        <w:t xml:space="preserve">, A. </w:t>
      </w:r>
      <w:proofErr w:type="spellStart"/>
      <w:r w:rsidRPr="0011460C">
        <w:rPr>
          <w:szCs w:val="24"/>
        </w:rPr>
        <w:t>Kyriazopoulos</w:t>
      </w:r>
      <w:proofErr w:type="spellEnd"/>
      <w:r w:rsidRPr="0011460C">
        <w:rPr>
          <w:szCs w:val="24"/>
        </w:rPr>
        <w:t xml:space="preserve">, N. Pnevmatikos and D. Drivas. ‘Experimental and numerical simulation of curved frame structures’ </w:t>
      </w:r>
      <w:bookmarkStart w:id="9" w:name="_Hlk514727802"/>
      <w:r w:rsidRPr="0011460C">
        <w:rPr>
          <w:szCs w:val="24"/>
        </w:rPr>
        <w:t>1</w:t>
      </w:r>
      <w:r w:rsidRPr="0011460C">
        <w:rPr>
          <w:szCs w:val="24"/>
          <w:vertAlign w:val="superscript"/>
        </w:rPr>
        <w:t>st</w:t>
      </w:r>
      <w:r w:rsidRPr="0011460C">
        <w:rPr>
          <w:szCs w:val="24"/>
        </w:rPr>
        <w:t xml:space="preserve"> International Conference of the Greek society of experimental mechanics of materials, </w:t>
      </w:r>
      <w:bookmarkEnd w:id="9"/>
      <w:r w:rsidRPr="0011460C">
        <w:rPr>
          <w:szCs w:val="24"/>
        </w:rPr>
        <w:t>Athens, Greece, May 10-12, 2018.</w:t>
      </w:r>
    </w:p>
    <w:p w:rsidR="00156C16" w:rsidRPr="00156C16" w:rsidRDefault="00156C16" w:rsidP="00156C16">
      <w:pPr>
        <w:pStyle w:val="ListParagraph"/>
        <w:numPr>
          <w:ilvl w:val="0"/>
          <w:numId w:val="3"/>
        </w:numPr>
        <w:tabs>
          <w:tab w:val="clear" w:pos="360"/>
        </w:tabs>
        <w:autoSpaceDE w:val="0"/>
        <w:autoSpaceDN w:val="0"/>
        <w:spacing w:line="240" w:lineRule="auto"/>
        <w:ind w:left="0"/>
        <w:rPr>
          <w:szCs w:val="24"/>
        </w:rPr>
      </w:pPr>
      <w:r w:rsidRPr="00156C16">
        <w:rPr>
          <w:lang w:val="hu-HU"/>
        </w:rPr>
        <w:t xml:space="preserve">Papavasileiou G.S., &amp; Pnevmatikos N.G. (2018). </w:t>
      </w:r>
      <w:r w:rsidRPr="00316799">
        <w:t>Optimized retrofit of steel-concrete composite buildings against progressive collapse using steel cables. In</w:t>
      </w:r>
      <w:r>
        <w:t xml:space="preserve"> </w:t>
      </w:r>
      <w:r w:rsidRPr="00316799">
        <w:t xml:space="preserve">Proceedings of the </w:t>
      </w:r>
      <w:hyperlink r:id="rId11" w:history="1">
        <w:r w:rsidRPr="00316799">
          <w:t>16th European Conference on Earthquake Engineering</w:t>
        </w:r>
      </w:hyperlink>
      <w:r>
        <w:t>.</w:t>
      </w:r>
      <w:r w:rsidRPr="00316799">
        <w:t xml:space="preserve"> </w:t>
      </w:r>
      <w:r w:rsidRPr="008123EC">
        <w:t>Thessaloniki 18-21 June 2018.</w:t>
      </w:r>
    </w:p>
    <w:p w:rsidR="00156C16" w:rsidRPr="00156C16" w:rsidRDefault="00156C16" w:rsidP="00156C16">
      <w:pPr>
        <w:pStyle w:val="ListParagraph"/>
        <w:numPr>
          <w:ilvl w:val="0"/>
          <w:numId w:val="3"/>
        </w:numPr>
        <w:tabs>
          <w:tab w:val="clear" w:pos="360"/>
        </w:tabs>
        <w:autoSpaceDE w:val="0"/>
        <w:autoSpaceDN w:val="0"/>
        <w:spacing w:line="240" w:lineRule="auto"/>
        <w:ind w:left="0"/>
        <w:rPr>
          <w:szCs w:val="24"/>
        </w:rPr>
      </w:pPr>
      <w:r w:rsidRPr="008123EC">
        <w:t xml:space="preserve">Giannis </w:t>
      </w:r>
      <w:proofErr w:type="spellStart"/>
      <w:r w:rsidRPr="008123EC">
        <w:t>Ntaliakouras</w:t>
      </w:r>
      <w:proofErr w:type="spellEnd"/>
      <w:r w:rsidRPr="008123EC">
        <w:t xml:space="preserve">, Nikos Pnevmatikos, </w:t>
      </w:r>
      <w:r w:rsidRPr="00156C16">
        <w:rPr>
          <w:lang w:val="hu-HU"/>
        </w:rPr>
        <w:t xml:space="preserve">(2018). </w:t>
      </w:r>
      <w:r w:rsidRPr="008123EC">
        <w:t>Seismic fragility curves for industrial buildings</w:t>
      </w:r>
      <w:r w:rsidRPr="00316799">
        <w:t>. In</w:t>
      </w:r>
      <w:r>
        <w:t xml:space="preserve"> </w:t>
      </w:r>
      <w:r w:rsidRPr="00316799">
        <w:t xml:space="preserve">Proceedings of the </w:t>
      </w:r>
      <w:hyperlink r:id="rId12" w:history="1">
        <w:r w:rsidRPr="00316799">
          <w:t>16th European Conference on Earthquake Engineering</w:t>
        </w:r>
      </w:hyperlink>
      <w:r>
        <w:t>.</w:t>
      </w:r>
      <w:r w:rsidRPr="00316799">
        <w:t xml:space="preserve"> </w:t>
      </w:r>
      <w:r w:rsidRPr="008123EC">
        <w:t>Thessaloniki 18-21 June 2018.</w:t>
      </w:r>
      <w:bookmarkStart w:id="10" w:name="_Hlk533413494"/>
    </w:p>
    <w:p w:rsidR="00156C16" w:rsidRPr="00156C16" w:rsidRDefault="00156C16" w:rsidP="00156C16">
      <w:pPr>
        <w:pStyle w:val="ListParagraph"/>
        <w:numPr>
          <w:ilvl w:val="0"/>
          <w:numId w:val="3"/>
        </w:numPr>
        <w:tabs>
          <w:tab w:val="clear" w:pos="360"/>
        </w:tabs>
        <w:autoSpaceDE w:val="0"/>
        <w:autoSpaceDN w:val="0"/>
        <w:spacing w:line="240" w:lineRule="auto"/>
        <w:ind w:left="0"/>
        <w:rPr>
          <w:szCs w:val="24"/>
        </w:rPr>
      </w:pPr>
      <w:r>
        <w:t xml:space="preserve">George A. </w:t>
      </w:r>
      <w:proofErr w:type="spellStart"/>
      <w:r>
        <w:t>Papagiannopoulos</w:t>
      </w:r>
      <w:proofErr w:type="spellEnd"/>
      <w:r>
        <w:t xml:space="preserve">, George D. </w:t>
      </w:r>
      <w:proofErr w:type="spellStart"/>
      <w:r>
        <w:t>Hatzigeorgiou</w:t>
      </w:r>
      <w:proofErr w:type="spellEnd"/>
      <w:r>
        <w:t>, Nikos G. Pnevmatikos</w:t>
      </w:r>
      <w:r w:rsidRPr="008123EC">
        <w:t xml:space="preserve">, </w:t>
      </w:r>
      <w:r w:rsidRPr="00DA6F48">
        <w:t>(2018). A Seismic Retrofit Method for Steel Frames with Viscous Dampers</w:t>
      </w:r>
      <w:r w:rsidRPr="008123EC">
        <w:t xml:space="preserve"> </w:t>
      </w:r>
      <w:r w:rsidRPr="00316799">
        <w:t>. In</w:t>
      </w:r>
      <w:r>
        <w:t xml:space="preserve"> </w:t>
      </w:r>
      <w:r w:rsidRPr="00316799">
        <w:t xml:space="preserve">Proceedings of the </w:t>
      </w:r>
      <w:hyperlink r:id="rId13" w:history="1">
        <w:r w:rsidRPr="00316799">
          <w:t>16th European Conference on Earthquake Engineering</w:t>
        </w:r>
      </w:hyperlink>
      <w:r>
        <w:t>.</w:t>
      </w:r>
      <w:r w:rsidRPr="00316799">
        <w:t xml:space="preserve"> </w:t>
      </w:r>
      <w:r w:rsidRPr="008123EC">
        <w:t>Thessaloniki 18-21 June 2018.</w:t>
      </w:r>
    </w:p>
    <w:bookmarkEnd w:id="10"/>
    <w:p w:rsidR="00DD40FB" w:rsidRDefault="00DD40FB" w:rsidP="00DD40FB">
      <w:pPr>
        <w:numPr>
          <w:ilvl w:val="0"/>
          <w:numId w:val="3"/>
        </w:numPr>
        <w:tabs>
          <w:tab w:val="clear" w:pos="360"/>
        </w:tabs>
        <w:ind w:left="0" w:right="379"/>
        <w:jc w:val="both"/>
        <w:rPr>
          <w:szCs w:val="28"/>
          <w:lang w:val="en-US"/>
        </w:rPr>
      </w:pPr>
      <w:r>
        <w:rPr>
          <w:spacing w:val="-1"/>
        </w:rPr>
        <w:t>Nikos</w:t>
      </w:r>
      <w:r>
        <w:t xml:space="preserve"> </w:t>
      </w:r>
      <w:r>
        <w:rPr>
          <w:spacing w:val="-2"/>
        </w:rPr>
        <w:t>G.</w:t>
      </w:r>
      <w:r>
        <w:rPr>
          <w:spacing w:val="2"/>
        </w:rPr>
        <w:t xml:space="preserve"> </w:t>
      </w:r>
      <w:r>
        <w:rPr>
          <w:spacing w:val="-1"/>
        </w:rPr>
        <w:t>Pnevmatikos,</w:t>
      </w:r>
      <w:r>
        <w:t xml:space="preserve"> </w:t>
      </w:r>
      <w:r>
        <w:rPr>
          <w:spacing w:val="-1"/>
        </w:rPr>
        <w:t>Georgios</w:t>
      </w:r>
      <w:r>
        <w:t xml:space="preserve"> </w:t>
      </w:r>
      <w:r>
        <w:rPr>
          <w:spacing w:val="-2"/>
        </w:rPr>
        <w:t>S.</w:t>
      </w:r>
      <w:r>
        <w:t xml:space="preserve"> </w:t>
      </w:r>
      <w:proofErr w:type="spellStart"/>
      <w:r>
        <w:rPr>
          <w:spacing w:val="-1"/>
        </w:rPr>
        <w:t>Papavasileiou</w:t>
      </w:r>
      <w:proofErr w:type="spellEnd"/>
      <w:r>
        <w:rPr>
          <w:spacing w:val="-1"/>
        </w:rPr>
        <w:t xml:space="preserve">, </w:t>
      </w:r>
      <w:proofErr w:type="spellStart"/>
      <w:r>
        <w:rPr>
          <w:spacing w:val="-1"/>
        </w:rPr>
        <w:t>Fotini</w:t>
      </w:r>
      <w:proofErr w:type="spellEnd"/>
      <w:r>
        <w:rPr>
          <w:spacing w:val="-2"/>
        </w:rPr>
        <w:t xml:space="preserve"> </w:t>
      </w:r>
      <w:r>
        <w:rPr>
          <w:spacing w:val="-1"/>
        </w:rPr>
        <w:t>D.</w:t>
      </w:r>
      <w:r>
        <w:t xml:space="preserve"> </w:t>
      </w:r>
      <w:proofErr w:type="spellStart"/>
      <w:r>
        <w:rPr>
          <w:spacing w:val="-1"/>
        </w:rPr>
        <w:t>Konstandakopoulou</w:t>
      </w:r>
      <w:proofErr w:type="spellEnd"/>
      <w:r>
        <w:rPr>
          <w:spacing w:val="-1"/>
        </w:rPr>
        <w:t xml:space="preserve"> and</w:t>
      </w:r>
      <w:r>
        <w:t xml:space="preserve"> </w:t>
      </w:r>
      <w:r>
        <w:rPr>
          <w:spacing w:val="-1"/>
        </w:rPr>
        <w:t>George</w:t>
      </w:r>
      <w:r>
        <w:rPr>
          <w:spacing w:val="1"/>
        </w:rPr>
        <w:t xml:space="preserve"> </w:t>
      </w:r>
      <w:proofErr w:type="spellStart"/>
      <w:r>
        <w:rPr>
          <w:spacing w:val="-1"/>
        </w:rPr>
        <w:t>Papagiannopoulos</w:t>
      </w:r>
      <w:proofErr w:type="spellEnd"/>
      <w:r>
        <w:rPr>
          <w:spacing w:val="-1"/>
        </w:rPr>
        <w:t>, ‘Influence</w:t>
      </w:r>
      <w:r>
        <w:rPr>
          <w:spacing w:val="1"/>
        </w:rPr>
        <w:t xml:space="preserve"> </w:t>
      </w:r>
      <w:r>
        <w:rPr>
          <w:spacing w:val="-1"/>
        </w:rPr>
        <w:t xml:space="preserve">of </w:t>
      </w:r>
      <w:r>
        <w:rPr>
          <w:spacing w:val="-2"/>
        </w:rPr>
        <w:t>Rotational</w:t>
      </w:r>
      <w:r>
        <w:rPr>
          <w:spacing w:val="2"/>
        </w:rPr>
        <w:t xml:space="preserve"> </w:t>
      </w:r>
      <w:r>
        <w:rPr>
          <w:spacing w:val="-2"/>
        </w:rPr>
        <w:t>Component</w:t>
      </w:r>
      <w:r>
        <w:rPr>
          <w:spacing w:val="1"/>
        </w:rPr>
        <w:t xml:space="preserve"> </w:t>
      </w:r>
      <w:r>
        <w:rPr>
          <w:spacing w:val="-1"/>
        </w:rPr>
        <w:t>of</w:t>
      </w:r>
      <w:r>
        <w:rPr>
          <w:spacing w:val="1"/>
        </w:rPr>
        <w:t xml:space="preserve"> </w:t>
      </w:r>
      <w:r>
        <w:rPr>
          <w:spacing w:val="-1"/>
        </w:rPr>
        <w:t>Earthquake</w:t>
      </w:r>
      <w:r>
        <w:rPr>
          <w:spacing w:val="-2"/>
        </w:rPr>
        <w:t xml:space="preserve"> </w:t>
      </w:r>
      <w:r>
        <w:rPr>
          <w:spacing w:val="-1"/>
        </w:rPr>
        <w:t>Excitation</w:t>
      </w:r>
      <w:r>
        <w:t xml:space="preserve"> to </w:t>
      </w:r>
      <w:r>
        <w:rPr>
          <w:spacing w:val="-1"/>
        </w:rPr>
        <w:t xml:space="preserve">the </w:t>
      </w:r>
      <w:r>
        <w:rPr>
          <w:spacing w:val="-2"/>
        </w:rPr>
        <w:t>Response</w:t>
      </w:r>
      <w:r>
        <w:rPr>
          <w:spacing w:val="1"/>
        </w:rPr>
        <w:t xml:space="preserve"> </w:t>
      </w:r>
      <w:r>
        <w:rPr>
          <w:spacing w:val="-1"/>
        </w:rPr>
        <w:t>of</w:t>
      </w:r>
      <w:r>
        <w:rPr>
          <w:spacing w:val="1"/>
        </w:rPr>
        <w:t xml:space="preserve"> </w:t>
      </w:r>
      <w:r>
        <w:rPr>
          <w:spacing w:val="-1"/>
        </w:rPr>
        <w:t>Steel Slender</w:t>
      </w:r>
      <w:r>
        <w:rPr>
          <w:spacing w:val="2"/>
        </w:rPr>
        <w:t xml:space="preserve"> </w:t>
      </w:r>
      <w:r>
        <w:rPr>
          <w:spacing w:val="-1"/>
        </w:rPr>
        <w:t xml:space="preserve">Frame’ </w:t>
      </w:r>
      <w:r>
        <w:t>‘A</w:t>
      </w:r>
      <w:r>
        <w:rPr>
          <w:i/>
        </w:rPr>
        <w:t xml:space="preserve">ctual problems </w:t>
      </w:r>
      <w:r>
        <w:rPr>
          <w:i/>
          <w:lang w:val="el-GR"/>
        </w:rPr>
        <w:t>ο</w:t>
      </w:r>
      <w:r>
        <w:rPr>
          <w:i/>
        </w:rPr>
        <w:t xml:space="preserve">f engineering mechanics’ </w:t>
      </w:r>
      <w:r>
        <w:t>V</w:t>
      </w:r>
      <w:r>
        <w:rPr>
          <w:lang w:val="el-GR"/>
        </w:rPr>
        <w:t>Ι</w:t>
      </w:r>
      <w:r>
        <w:t xml:space="preserve"> international scientific-practical Conference, Odesa, Ukraine May 20–24, 2019.</w:t>
      </w:r>
    </w:p>
    <w:p w:rsidR="00DD40FB" w:rsidRDefault="00DD40FB" w:rsidP="00DD40FB">
      <w:pPr>
        <w:numPr>
          <w:ilvl w:val="0"/>
          <w:numId w:val="3"/>
        </w:numPr>
        <w:tabs>
          <w:tab w:val="clear" w:pos="360"/>
        </w:tabs>
        <w:ind w:left="0" w:right="379"/>
        <w:jc w:val="both"/>
        <w:rPr>
          <w:rFonts w:eastAsia="SimSun"/>
          <w:lang w:eastAsia="zh-CN"/>
        </w:rPr>
      </w:pPr>
      <w:r>
        <w:t xml:space="preserve">Nikos Pnevmatikos, </w:t>
      </w:r>
      <w:r>
        <w:rPr>
          <w:color w:val="231F20"/>
          <w:spacing w:val="1"/>
        </w:rPr>
        <w:t>Bartlomiej</w:t>
      </w:r>
      <w:r>
        <w:rPr>
          <w:color w:val="231F20"/>
          <w:spacing w:val="-17"/>
        </w:rPr>
        <w:t xml:space="preserve"> </w:t>
      </w:r>
      <w:proofErr w:type="spellStart"/>
      <w:r>
        <w:rPr>
          <w:color w:val="231F20"/>
          <w:spacing w:val="1"/>
        </w:rPr>
        <w:t>Blachowski</w:t>
      </w:r>
      <w:proofErr w:type="spellEnd"/>
      <w:r>
        <w:t xml:space="preserve">, and </w:t>
      </w:r>
      <w:r>
        <w:rPr>
          <w:spacing w:val="-1"/>
        </w:rPr>
        <w:t>Georgios</w:t>
      </w:r>
      <w:r>
        <w:rPr>
          <w:spacing w:val="-13"/>
        </w:rPr>
        <w:t xml:space="preserve"> </w:t>
      </w:r>
      <w:proofErr w:type="spellStart"/>
      <w:r>
        <w:rPr>
          <w:spacing w:val="-1"/>
        </w:rPr>
        <w:t>Papavasileiou</w:t>
      </w:r>
      <w:proofErr w:type="spellEnd"/>
      <w:r>
        <w:rPr>
          <w:rFonts w:eastAsia="SimSun"/>
          <w:lang w:eastAsia="zh-CN"/>
        </w:rPr>
        <w:t>, ‘</w:t>
      </w:r>
      <w:r>
        <w:t>Damage detection of mixed concrete/steel frame subjected to earthquake excitation</w:t>
      </w:r>
      <w:r>
        <w:rPr>
          <w:rFonts w:eastAsia="SimSun"/>
          <w:lang w:eastAsia="zh-CN"/>
        </w:rPr>
        <w:t xml:space="preserve">’ </w:t>
      </w:r>
      <w:r>
        <w:t>COMPDYN 2019, 7</w:t>
      </w:r>
      <w:r>
        <w:rPr>
          <w:vertAlign w:val="superscript"/>
        </w:rPr>
        <w:t>th</w:t>
      </w:r>
      <w:r>
        <w:t xml:space="preserve"> ECCOMAS Thematic Conference on Computational Methods in Structural Dynamics and Earthquake Engineering M. </w:t>
      </w:r>
      <w:proofErr w:type="spellStart"/>
      <w:r>
        <w:t>Papadrakakis</w:t>
      </w:r>
      <w:proofErr w:type="spellEnd"/>
      <w:r>
        <w:t xml:space="preserve">, M. </w:t>
      </w:r>
      <w:proofErr w:type="spellStart"/>
      <w:r>
        <w:t>Fragiadakis</w:t>
      </w:r>
      <w:proofErr w:type="spellEnd"/>
      <w:r>
        <w:t xml:space="preserve"> (eds.) Crete, Greece, 24–26 June 2019</w:t>
      </w:r>
    </w:p>
    <w:p w:rsidR="00DD40FB" w:rsidRPr="00DD40FB" w:rsidRDefault="00DD40FB" w:rsidP="00DD40FB">
      <w:pPr>
        <w:numPr>
          <w:ilvl w:val="0"/>
          <w:numId w:val="3"/>
        </w:numPr>
        <w:tabs>
          <w:tab w:val="clear" w:pos="360"/>
        </w:tabs>
        <w:ind w:left="0" w:right="379"/>
        <w:jc w:val="both"/>
        <w:rPr>
          <w:rFonts w:eastAsia="Calibri"/>
        </w:rPr>
      </w:pPr>
      <w:r>
        <w:t xml:space="preserve">Georgios </w:t>
      </w:r>
      <w:proofErr w:type="spellStart"/>
      <w:r>
        <w:t>Papavasileiou</w:t>
      </w:r>
      <w:proofErr w:type="spellEnd"/>
      <w:r>
        <w:t xml:space="preserve"> and Nikos Pnevmatikos</w:t>
      </w:r>
      <w:r>
        <w:rPr>
          <w:rFonts w:eastAsia="SimSun"/>
          <w:lang w:eastAsia="zh-CN"/>
        </w:rPr>
        <w:t>, ‘T</w:t>
      </w:r>
      <w:r>
        <w:t>he seismic performance of steel buildings</w:t>
      </w:r>
      <w:r>
        <w:rPr>
          <w:rFonts w:eastAsia="SimSun"/>
          <w:lang w:eastAsia="zh-CN"/>
        </w:rPr>
        <w:t xml:space="preserve"> </w:t>
      </w:r>
      <w:r>
        <w:t>Retrofitted with steel cables against progressive</w:t>
      </w:r>
      <w:r>
        <w:rPr>
          <w:rFonts w:eastAsia="SimSun"/>
          <w:lang w:eastAsia="zh-CN"/>
        </w:rPr>
        <w:t xml:space="preserve"> </w:t>
      </w:r>
      <w:r>
        <w:t>Collapse</w:t>
      </w:r>
      <w:r>
        <w:rPr>
          <w:rFonts w:eastAsia="SimSun"/>
          <w:lang w:eastAsia="zh-CN"/>
        </w:rPr>
        <w:t xml:space="preserve">’ </w:t>
      </w:r>
      <w:r>
        <w:t>COMPDYN 2019, 7</w:t>
      </w:r>
      <w:r>
        <w:rPr>
          <w:vertAlign w:val="superscript"/>
        </w:rPr>
        <w:t>th</w:t>
      </w:r>
      <w:r>
        <w:t xml:space="preserve"> ECCOMAS </w:t>
      </w:r>
      <w:r>
        <w:lastRenderedPageBreak/>
        <w:t xml:space="preserve">Thematic Conference on Computational Methods in Structural Dynamics and Earthquake Engineering M. </w:t>
      </w:r>
      <w:proofErr w:type="spellStart"/>
      <w:r>
        <w:t>Papadrakakis</w:t>
      </w:r>
      <w:proofErr w:type="spellEnd"/>
      <w:r>
        <w:t xml:space="preserve">, M. </w:t>
      </w:r>
      <w:proofErr w:type="spellStart"/>
      <w:r>
        <w:t>Fragiadakis</w:t>
      </w:r>
      <w:proofErr w:type="spellEnd"/>
      <w:r>
        <w:t xml:space="preserve"> (eds.) Crete, Greece, 24–26 June 2019</w:t>
      </w:r>
    </w:p>
    <w:p w:rsidR="00DD40FB" w:rsidRDefault="00DD40FB" w:rsidP="00DD40FB">
      <w:pPr>
        <w:numPr>
          <w:ilvl w:val="0"/>
          <w:numId w:val="3"/>
        </w:numPr>
        <w:tabs>
          <w:tab w:val="clear" w:pos="360"/>
        </w:tabs>
        <w:ind w:left="0" w:right="379"/>
        <w:jc w:val="both"/>
      </w:pPr>
      <w:r>
        <w:rPr>
          <w:bCs/>
        </w:rPr>
        <w:t>Vassilios</w:t>
      </w:r>
      <w:r>
        <w:rPr>
          <w:bCs/>
          <w:caps/>
        </w:rPr>
        <w:t xml:space="preserve"> </w:t>
      </w:r>
      <w:proofErr w:type="spellStart"/>
      <w:r>
        <w:rPr>
          <w:bCs/>
        </w:rPr>
        <w:t>Moussas</w:t>
      </w:r>
      <w:proofErr w:type="spellEnd"/>
      <w:r>
        <w:rPr>
          <w:bCs/>
        </w:rPr>
        <w:t>, Nikos Pnevmatikos</w:t>
      </w:r>
      <w:r>
        <w:rPr>
          <w:bCs/>
          <w:caps/>
        </w:rPr>
        <w:t>, ‘</w:t>
      </w:r>
      <w:r>
        <w:rPr>
          <w:bCs/>
        </w:rPr>
        <w:t>Sensor placement selection for SHM of buildings</w:t>
      </w:r>
      <w:r>
        <w:rPr>
          <w:bCs/>
          <w:caps/>
        </w:rPr>
        <w:t>’</w:t>
      </w:r>
      <w:r>
        <w:rPr>
          <w:rFonts w:eastAsia="SimSun"/>
          <w:lang w:eastAsia="zh-CN"/>
        </w:rPr>
        <w:t xml:space="preserve"> </w:t>
      </w:r>
      <w:r>
        <w:t>COMPDYN 2019, 7</w:t>
      </w:r>
      <w:r>
        <w:rPr>
          <w:vertAlign w:val="superscript"/>
        </w:rPr>
        <w:t>th</w:t>
      </w:r>
      <w:r>
        <w:t xml:space="preserve"> ECCOMAS Thematic Conference on Computational Methods in Structural Dynamics and Earthquake Engineering M. </w:t>
      </w:r>
      <w:proofErr w:type="spellStart"/>
      <w:r>
        <w:t>Papadrakakis</w:t>
      </w:r>
      <w:proofErr w:type="spellEnd"/>
      <w:r>
        <w:t xml:space="preserve">, M. </w:t>
      </w:r>
      <w:proofErr w:type="spellStart"/>
      <w:r>
        <w:t>Fragiadakis</w:t>
      </w:r>
      <w:proofErr w:type="spellEnd"/>
      <w:r>
        <w:t xml:space="preserve"> (eds.) Crete, Greece, 24–26 June 2019</w:t>
      </w:r>
      <w:r>
        <w:rPr>
          <w:lang w:val="el-GR"/>
        </w:rPr>
        <w:t xml:space="preserve">. </w:t>
      </w:r>
    </w:p>
    <w:p w:rsidR="00DD40FB" w:rsidRDefault="00DD40FB" w:rsidP="00DD40FB">
      <w:pPr>
        <w:numPr>
          <w:ilvl w:val="0"/>
          <w:numId w:val="3"/>
        </w:numPr>
        <w:tabs>
          <w:tab w:val="clear" w:pos="360"/>
        </w:tabs>
        <w:ind w:left="0" w:right="379"/>
        <w:jc w:val="both"/>
        <w:rPr>
          <w:lang w:val="el-GR"/>
        </w:rPr>
      </w:pPr>
      <w:r>
        <w:rPr>
          <w:bCs/>
          <w:lang w:val="el-GR"/>
        </w:rPr>
        <w:t xml:space="preserve">Νίκος Πνευματικός, Νίκος </w:t>
      </w:r>
      <w:proofErr w:type="spellStart"/>
      <w:r>
        <w:rPr>
          <w:bCs/>
          <w:lang w:val="el-GR"/>
        </w:rPr>
        <w:t>Κουμούτσος</w:t>
      </w:r>
      <w:proofErr w:type="spellEnd"/>
      <w:r>
        <w:rPr>
          <w:bCs/>
          <w:lang w:val="el-GR"/>
        </w:rPr>
        <w:t xml:space="preserve"> ‘Εκτίμηση σεισμικής τρωτότητας και υπολογισμός απωλειών στην περιοχή της Κεφαλονιάς και Ιθάκης</w:t>
      </w:r>
      <w:r>
        <w:rPr>
          <w:lang w:val="el-GR"/>
        </w:rPr>
        <w:t>’, 4</w:t>
      </w:r>
      <w:r>
        <w:rPr>
          <w:vertAlign w:val="superscript"/>
          <w:lang w:val="el-GR"/>
        </w:rPr>
        <w:t>ο</w:t>
      </w:r>
      <w:r>
        <w:rPr>
          <w:lang w:val="el-GR"/>
        </w:rPr>
        <w:t xml:space="preserve"> Πανελλήνιο συνέδριο Αντισεισμικής Μηχανικής και Τεχνικής σεισμολογίας, Αθήνα 5-7 Σεπτεμβρίου 2019.</w:t>
      </w:r>
    </w:p>
    <w:p w:rsidR="00DD40FB" w:rsidRDefault="00DD40FB" w:rsidP="00DD40FB">
      <w:pPr>
        <w:numPr>
          <w:ilvl w:val="0"/>
          <w:numId w:val="3"/>
        </w:numPr>
        <w:tabs>
          <w:tab w:val="clear" w:pos="360"/>
        </w:tabs>
        <w:ind w:left="0" w:right="379"/>
        <w:jc w:val="both"/>
        <w:rPr>
          <w:lang w:val="el-GR"/>
        </w:rPr>
      </w:pPr>
      <w:r>
        <w:rPr>
          <w:lang w:val="el-GR"/>
        </w:rPr>
        <w:t>Νίκος Πνευματικός, Γεώργιος Παπαβασιλείου, Φωτεινή Κωνσταντακοπούλου και, Γεώργιος Παπαγιανόπουλος, ‘Η επιρροή της περιστροφικής συνιστώσας της σεισμικής διέγερσης στην απόκριση μεταλλικών κατασκευών’, 4</w:t>
      </w:r>
      <w:r>
        <w:rPr>
          <w:vertAlign w:val="superscript"/>
          <w:lang w:val="el-GR"/>
        </w:rPr>
        <w:t>ο</w:t>
      </w:r>
      <w:r>
        <w:rPr>
          <w:lang w:val="el-GR"/>
        </w:rPr>
        <w:t xml:space="preserve"> Πανελλήνιο συνέδριο Αντισεισμικής Μηχανικής και Τεχνικής σεισμολογίας, Αθήνα 5-7 Σεπτεμβρίου 2019.</w:t>
      </w:r>
    </w:p>
    <w:p w:rsidR="00DD40FB" w:rsidRDefault="00DD40FB" w:rsidP="00B27CEA">
      <w:pPr>
        <w:numPr>
          <w:ilvl w:val="0"/>
          <w:numId w:val="3"/>
        </w:numPr>
        <w:tabs>
          <w:tab w:val="clear" w:pos="360"/>
        </w:tabs>
        <w:ind w:left="90" w:right="379"/>
        <w:jc w:val="both"/>
        <w:rPr>
          <w:lang w:val="el-GR"/>
        </w:rPr>
      </w:pPr>
      <w:r>
        <w:rPr>
          <w:lang w:val="el-GR"/>
        </w:rPr>
        <w:t>Γεώργιος Παπαβασιλείου,</w:t>
      </w:r>
      <w:r>
        <w:rPr>
          <w:bCs/>
          <w:lang w:val="el-GR"/>
        </w:rPr>
        <w:t xml:space="preserve"> </w:t>
      </w:r>
      <w:r>
        <w:rPr>
          <w:lang w:val="el-GR"/>
        </w:rPr>
        <w:t xml:space="preserve">Νίκος Πνευματικός, </w:t>
      </w:r>
      <w:r>
        <w:rPr>
          <w:bCs/>
          <w:lang w:val="el-GR"/>
        </w:rPr>
        <w:t>‘</w:t>
      </w:r>
      <w:r>
        <w:rPr>
          <w:lang w:val="el-GR"/>
        </w:rPr>
        <w:t>Εκτίμηση της Επιρροής της Χρήσης Καλωδίων ως Μεθόδου Ενίσχυσης έναντι Προοδευτικής Κατάρρευσης στη Σεισμική Συμπεριφορά Μεταλλικών Κτιρίων’, 4</w:t>
      </w:r>
      <w:r>
        <w:rPr>
          <w:vertAlign w:val="superscript"/>
          <w:lang w:val="el-GR"/>
        </w:rPr>
        <w:t>ο</w:t>
      </w:r>
      <w:r>
        <w:rPr>
          <w:lang w:val="el-GR"/>
        </w:rPr>
        <w:t xml:space="preserve"> Πανελλήνιο συνέδριο Αντισεισμικής Μηχανικής και Τεχνικής σεισμολογίας, Αθήνα 5-7 Σεπτεμβρίου 2019.</w:t>
      </w:r>
    </w:p>
    <w:p w:rsidR="00DD40FB" w:rsidRDefault="00DD40FB" w:rsidP="00DD40FB">
      <w:pPr>
        <w:pStyle w:val="ListParagraph"/>
        <w:numPr>
          <w:ilvl w:val="0"/>
          <w:numId w:val="3"/>
        </w:numPr>
        <w:tabs>
          <w:tab w:val="clear" w:pos="360"/>
        </w:tabs>
        <w:autoSpaceDE w:val="0"/>
        <w:autoSpaceDN w:val="0"/>
        <w:adjustRightInd w:val="0"/>
        <w:spacing w:line="240" w:lineRule="auto"/>
        <w:ind w:left="0"/>
        <w:jc w:val="left"/>
        <w:rPr>
          <w:lang w:val="el-GR"/>
        </w:rPr>
      </w:pPr>
      <w:r>
        <w:rPr>
          <w:lang w:val="el-GR"/>
        </w:rPr>
        <w:t>Φωτεινή Κωνσταντακοπούλου, Γεώργιος Χατζηγεωργίου, Γεώργιος Παπαγιαννόπουλος, Νικόλαος Πνευματικός, ‘Μη-γραμμική ανάλυση συστημάτων μεταφοράς ισχύος υψηλής τάσης υπό τη δράση ισχυρών σεισμών’, 4</w:t>
      </w:r>
      <w:r>
        <w:rPr>
          <w:vertAlign w:val="superscript"/>
          <w:lang w:val="el-GR"/>
        </w:rPr>
        <w:t>ο</w:t>
      </w:r>
      <w:r>
        <w:rPr>
          <w:lang w:val="el-GR"/>
        </w:rPr>
        <w:t xml:space="preserve"> Πανελλήνιο συνέδριο Αντισεισμικής Μηχανικής και Τεχνικής σεισμολογίας, Αθήνα 5-7 Σεπτεμβρίου 2019.</w:t>
      </w:r>
    </w:p>
    <w:p w:rsidR="00DD40FB" w:rsidRDefault="00DD40FB" w:rsidP="00DD40FB">
      <w:pPr>
        <w:pStyle w:val="ListParagraph"/>
        <w:numPr>
          <w:ilvl w:val="0"/>
          <w:numId w:val="3"/>
        </w:numPr>
        <w:tabs>
          <w:tab w:val="clear" w:pos="360"/>
        </w:tabs>
        <w:autoSpaceDE w:val="0"/>
        <w:autoSpaceDN w:val="0"/>
        <w:adjustRightInd w:val="0"/>
        <w:spacing w:line="240" w:lineRule="auto"/>
        <w:ind w:left="0"/>
        <w:jc w:val="left"/>
        <w:rPr>
          <w:lang w:val="el-GR"/>
        </w:rPr>
      </w:pPr>
      <w:r>
        <w:rPr>
          <w:lang w:val="el-GR"/>
        </w:rPr>
        <w:t>Φωτεινή Κωνσταντακοπούλου, Γεώργιος Χατζηγεωργίου, Γεώργιος Παπαγιαννόπουλος, Νικόλαος Πνευματικός, ‘</w:t>
      </w:r>
      <w:r>
        <w:rPr>
          <w:spacing w:val="-2"/>
          <w:lang w:val="el-GR"/>
        </w:rPr>
        <w:t xml:space="preserve">Σεισμική ανάλυση </w:t>
      </w:r>
      <w:proofErr w:type="spellStart"/>
      <w:r>
        <w:rPr>
          <w:spacing w:val="-2"/>
          <w:lang w:val="el-GR"/>
        </w:rPr>
        <w:t>υπεράκτιων</w:t>
      </w:r>
      <w:proofErr w:type="spellEnd"/>
      <w:r>
        <w:rPr>
          <w:spacing w:val="-18"/>
          <w:lang w:val="el-GR"/>
        </w:rPr>
        <w:t xml:space="preserve"> </w:t>
      </w:r>
      <w:proofErr w:type="spellStart"/>
      <w:r>
        <w:rPr>
          <w:lang w:val="el-GR"/>
        </w:rPr>
        <w:t>πλατφορμών</w:t>
      </w:r>
      <w:proofErr w:type="spellEnd"/>
      <w:r>
        <w:rPr>
          <w:lang w:val="el-GR"/>
        </w:rPr>
        <w:t xml:space="preserve"> εξόρυξης </w:t>
      </w:r>
      <w:r>
        <w:rPr>
          <w:spacing w:val="-20"/>
          <w:lang w:val="el-GR"/>
        </w:rPr>
        <w:t xml:space="preserve"> </w:t>
      </w:r>
      <w:r>
        <w:rPr>
          <w:spacing w:val="-3"/>
          <w:lang w:val="el-GR"/>
        </w:rPr>
        <w:t>υδρογονανθράκων που υποβάλλονται σε παλμικού τύπου σεισμούς</w:t>
      </w:r>
      <w:r>
        <w:rPr>
          <w:lang w:val="el-GR"/>
        </w:rPr>
        <w:t>’, 4</w:t>
      </w:r>
      <w:r>
        <w:rPr>
          <w:vertAlign w:val="superscript"/>
          <w:lang w:val="el-GR"/>
        </w:rPr>
        <w:t>ο</w:t>
      </w:r>
      <w:r>
        <w:rPr>
          <w:lang w:val="el-GR"/>
        </w:rPr>
        <w:t xml:space="preserve"> Πανελλήνιο συνέδριο Αντισεισμικής Μηχανικής και Τεχνικής σεισμολογίας, Αθήνα 5-7 Σεπτεμβρίου 2019.</w:t>
      </w:r>
    </w:p>
    <w:p w:rsidR="00B27CEA" w:rsidRDefault="00B27CEA" w:rsidP="00B27CEA">
      <w:pPr>
        <w:pStyle w:val="ListParagraph"/>
        <w:numPr>
          <w:ilvl w:val="0"/>
          <w:numId w:val="3"/>
        </w:numPr>
        <w:tabs>
          <w:tab w:val="clear" w:pos="360"/>
        </w:tabs>
        <w:autoSpaceDE w:val="0"/>
        <w:autoSpaceDN w:val="0"/>
        <w:adjustRightInd w:val="0"/>
        <w:spacing w:line="240" w:lineRule="auto"/>
        <w:ind w:left="0" w:right="379"/>
        <w:jc w:val="left"/>
      </w:pPr>
      <w:r w:rsidRPr="008A3449">
        <w:t xml:space="preserve">N. Pnevmatikos, </w:t>
      </w:r>
      <w:r w:rsidRPr="008A3449">
        <w:rPr>
          <w:color w:val="000000" w:themeColor="text1"/>
        </w:rPr>
        <w:t xml:space="preserve">B. </w:t>
      </w:r>
      <w:proofErr w:type="spellStart"/>
      <w:r w:rsidRPr="008A3449">
        <w:rPr>
          <w:color w:val="000000" w:themeColor="text1"/>
        </w:rPr>
        <w:t>Blachowski</w:t>
      </w:r>
      <w:proofErr w:type="spellEnd"/>
      <w:r w:rsidRPr="008A3449">
        <w:t xml:space="preserve">, F. </w:t>
      </w:r>
      <w:proofErr w:type="spellStart"/>
      <w:r w:rsidRPr="008A3449">
        <w:t>Konstandakopoulou</w:t>
      </w:r>
      <w:proofErr w:type="spellEnd"/>
      <w:r w:rsidRPr="008A3449">
        <w:t xml:space="preserve"> and P. </w:t>
      </w:r>
      <w:proofErr w:type="spellStart"/>
      <w:r w:rsidRPr="008A3449">
        <w:t>Broukos</w:t>
      </w:r>
      <w:proofErr w:type="spellEnd"/>
      <w:r w:rsidRPr="008A3449">
        <w:t xml:space="preserve">, </w:t>
      </w:r>
      <w:r>
        <w:t>D</w:t>
      </w:r>
      <w:r w:rsidRPr="008A3449">
        <w:t>amage detection of structure subjected to earthquake excitation</w:t>
      </w:r>
      <w:r w:rsidRPr="008A3449">
        <w:rPr>
          <w:rFonts w:eastAsiaTheme="minorHAnsi"/>
        </w:rPr>
        <w:t xml:space="preserve"> </w:t>
      </w:r>
      <w:r w:rsidRPr="008A3449">
        <w:t>based on multifractal analysis and wavelet leaders</w:t>
      </w:r>
      <w:r w:rsidRPr="008A3449">
        <w:rPr>
          <w:rFonts w:eastAsiaTheme="minorHAnsi"/>
        </w:rPr>
        <w:t xml:space="preserve">, </w:t>
      </w:r>
      <w:r w:rsidRPr="008A3449">
        <w:rPr>
          <w:rFonts w:eastAsiaTheme="minorHAnsi"/>
          <w:color w:val="000000" w:themeColor="text1"/>
        </w:rPr>
        <w:t>7</w:t>
      </w:r>
      <w:r w:rsidRPr="008A3449">
        <w:rPr>
          <w:rFonts w:eastAsiaTheme="minorHAnsi"/>
          <w:color w:val="000000" w:themeColor="text1"/>
          <w:vertAlign w:val="superscript"/>
        </w:rPr>
        <w:t>th</w:t>
      </w:r>
      <w:r>
        <w:t xml:space="preserve"> </w:t>
      </w:r>
      <w:r w:rsidRPr="008A3449">
        <w:rPr>
          <w:rFonts w:eastAsiaTheme="minorHAnsi"/>
          <w:color w:val="000000" w:themeColor="text1"/>
        </w:rPr>
        <w:t>European Conference on Structural Control (EACS 2020), Warsaw, Poland, July 12-15, 2020</w:t>
      </w:r>
      <w:r>
        <w:t>.</w:t>
      </w:r>
    </w:p>
    <w:p w:rsidR="00B27CEA" w:rsidRPr="008A3449" w:rsidRDefault="00B27CEA" w:rsidP="00B27CEA">
      <w:pPr>
        <w:pStyle w:val="ListParagraph"/>
        <w:numPr>
          <w:ilvl w:val="0"/>
          <w:numId w:val="3"/>
        </w:numPr>
        <w:tabs>
          <w:tab w:val="clear" w:pos="360"/>
        </w:tabs>
        <w:autoSpaceDE w:val="0"/>
        <w:autoSpaceDN w:val="0"/>
        <w:adjustRightInd w:val="0"/>
        <w:spacing w:line="240" w:lineRule="auto"/>
        <w:ind w:left="0" w:right="379"/>
        <w:jc w:val="left"/>
      </w:pPr>
      <w:proofErr w:type="spellStart"/>
      <w:r w:rsidRPr="008A3449">
        <w:t>Foteini</w:t>
      </w:r>
      <w:proofErr w:type="spellEnd"/>
      <w:r w:rsidRPr="008A3449">
        <w:t xml:space="preserve"> </w:t>
      </w:r>
      <w:proofErr w:type="spellStart"/>
      <w:r w:rsidRPr="008A3449">
        <w:t>Konstandakopoulou</w:t>
      </w:r>
      <w:proofErr w:type="spellEnd"/>
      <w:r w:rsidRPr="008A3449">
        <w:t xml:space="preserve">, Nikos Pnevmatikos, George </w:t>
      </w:r>
      <w:proofErr w:type="spellStart"/>
      <w:r w:rsidRPr="008A3449">
        <w:t>Papagiannopoulos</w:t>
      </w:r>
      <w:proofErr w:type="spellEnd"/>
      <w:r w:rsidRPr="008A3449">
        <w:t xml:space="preserve">, George </w:t>
      </w:r>
      <w:proofErr w:type="spellStart"/>
      <w:r w:rsidRPr="008A3449">
        <w:t>Hatzigeorgiou</w:t>
      </w:r>
      <w:proofErr w:type="spellEnd"/>
      <w:r w:rsidRPr="008A3449">
        <w:t>, Safety of Oil/Gas Offshore Platforms Designed According to European Provisions under the Action of Pulse-Like Ground Motions, World Multidisciplinary Civil Engineering-Architecture-Urban Planning Symposium WMCAUS 2020</w:t>
      </w:r>
      <w:r>
        <w:t>,</w:t>
      </w:r>
      <w:r w:rsidRPr="008A3449">
        <w:t xml:space="preserve"> 15-19 June, 2020 – Prague (Czech Republic)</w:t>
      </w:r>
    </w:p>
    <w:p w:rsidR="00156C16" w:rsidRPr="00B27CEA" w:rsidRDefault="00156C16" w:rsidP="00960C8D">
      <w:pPr>
        <w:pStyle w:val="ListParagraph"/>
        <w:autoSpaceDE w:val="0"/>
        <w:autoSpaceDN w:val="0"/>
        <w:spacing w:line="240" w:lineRule="auto"/>
        <w:ind w:left="0"/>
        <w:rPr>
          <w:szCs w:val="24"/>
        </w:rPr>
      </w:pPr>
      <w:bookmarkStart w:id="11" w:name="_GoBack"/>
      <w:bookmarkEnd w:id="11"/>
    </w:p>
    <w:p w:rsidR="00E52BB9" w:rsidRPr="00B27CEA" w:rsidRDefault="00E52BB9" w:rsidP="00E52BB9">
      <w:pPr>
        <w:pStyle w:val="ListParagraph"/>
        <w:autoSpaceDE w:val="0"/>
        <w:autoSpaceDN w:val="0"/>
        <w:spacing w:line="240" w:lineRule="auto"/>
        <w:rPr>
          <w:sz w:val="20"/>
          <w:szCs w:val="20"/>
        </w:rPr>
      </w:pPr>
    </w:p>
    <w:p w:rsidR="00180F9A" w:rsidRPr="00F00AC1" w:rsidRDefault="00180F9A" w:rsidP="00D54FD5">
      <w:pPr>
        <w:spacing w:before="120" w:after="120"/>
        <w:rPr>
          <w:b/>
          <w:sz w:val="20"/>
          <w:szCs w:val="20"/>
          <w:lang w:val="en-US"/>
        </w:rPr>
      </w:pPr>
      <w:proofErr w:type="gramStart"/>
      <w:r w:rsidRPr="00F00AC1">
        <w:rPr>
          <w:b/>
          <w:sz w:val="20"/>
          <w:szCs w:val="20"/>
          <w:lang w:val="en-US"/>
        </w:rPr>
        <w:t>Conference  papers</w:t>
      </w:r>
      <w:proofErr w:type="gramEnd"/>
      <w:r w:rsidRPr="00F00AC1">
        <w:rPr>
          <w:b/>
          <w:sz w:val="20"/>
          <w:szCs w:val="20"/>
          <w:lang w:val="en-US"/>
        </w:rPr>
        <w:t xml:space="preserve"> </w:t>
      </w:r>
      <w:r w:rsidRPr="00F00AC1">
        <w:rPr>
          <w:b/>
          <w:bCs/>
          <w:sz w:val="20"/>
          <w:szCs w:val="20"/>
        </w:rPr>
        <w:t>Submitted for publication</w:t>
      </w:r>
    </w:p>
    <w:p w:rsidR="00E52BB9" w:rsidRPr="00F00AC1" w:rsidRDefault="00E52BB9" w:rsidP="00743FFE">
      <w:pPr>
        <w:pStyle w:val="ListParagraph"/>
        <w:numPr>
          <w:ilvl w:val="0"/>
          <w:numId w:val="27"/>
        </w:numPr>
        <w:autoSpaceDE w:val="0"/>
        <w:autoSpaceDN w:val="0"/>
        <w:spacing w:line="240" w:lineRule="auto"/>
        <w:ind w:left="0"/>
        <w:rPr>
          <w:sz w:val="20"/>
          <w:szCs w:val="20"/>
        </w:rPr>
      </w:pPr>
    </w:p>
    <w:p w:rsidR="00E52BB9" w:rsidRPr="00F00AC1" w:rsidRDefault="00E52BB9" w:rsidP="00E52BB9">
      <w:pPr>
        <w:pStyle w:val="Heading2"/>
        <w:rPr>
          <w:sz w:val="20"/>
          <w:szCs w:val="20"/>
          <w:lang w:val="hu-HU"/>
        </w:rPr>
      </w:pPr>
      <w:r w:rsidRPr="0026263F">
        <w:rPr>
          <w:sz w:val="20"/>
          <w:szCs w:val="20"/>
          <w:highlight w:val="yellow"/>
          <w:lang w:val="en-US"/>
        </w:rPr>
        <w:t>Publications in Greek Journals</w:t>
      </w:r>
      <w:r w:rsidRPr="00F00AC1">
        <w:rPr>
          <w:sz w:val="20"/>
          <w:szCs w:val="20"/>
          <w:lang w:val="en-US"/>
        </w:rPr>
        <w:t xml:space="preserve"> </w:t>
      </w:r>
    </w:p>
    <w:p w:rsidR="00E52BB9" w:rsidRPr="0011460C" w:rsidRDefault="00E52BB9" w:rsidP="00E52BB9">
      <w:pPr>
        <w:widowControl w:val="0"/>
        <w:numPr>
          <w:ilvl w:val="0"/>
          <w:numId w:val="24"/>
        </w:numPr>
        <w:adjustRightInd w:val="0"/>
        <w:spacing w:before="60"/>
        <w:jc w:val="both"/>
        <w:rPr>
          <w:lang w:val="hu-HU"/>
        </w:rPr>
      </w:pPr>
      <w:r w:rsidRPr="0011460C">
        <w:rPr>
          <w:lang w:val="hu-HU"/>
        </w:rPr>
        <w:t xml:space="preserve">Alexandros Mantzaris, Gianis Mantzaris, Nikos Pnevmatikos, «Arch of Oulises», </w:t>
      </w:r>
      <w:r w:rsidRPr="0011460C">
        <w:rPr>
          <w:lang w:val="en-US"/>
        </w:rPr>
        <w:t xml:space="preserve">Technical review of </w:t>
      </w:r>
      <w:r w:rsidRPr="0011460C">
        <w:rPr>
          <w:lang w:val="hu-HU"/>
        </w:rPr>
        <w:t xml:space="preserve"> </w:t>
      </w:r>
      <w:r w:rsidRPr="0011460C">
        <w:t>Greek Society of Civil Engineers</w:t>
      </w:r>
      <w:r w:rsidRPr="0011460C">
        <w:rPr>
          <w:lang w:val="hu-HU"/>
        </w:rPr>
        <w:t xml:space="preserve">, </w:t>
      </w:r>
      <w:proofErr w:type="spellStart"/>
      <w:r w:rsidRPr="0011460C">
        <w:rPr>
          <w:lang w:val="el-GR"/>
        </w:rPr>
        <w:t>Νο</w:t>
      </w:r>
      <w:proofErr w:type="spellEnd"/>
      <w:r w:rsidRPr="0011460C">
        <w:rPr>
          <w:lang w:val="hu-HU"/>
        </w:rPr>
        <w:t xml:space="preserve"> 401 </w:t>
      </w:r>
      <w:r w:rsidRPr="0011460C">
        <w:rPr>
          <w:lang w:val="en-US"/>
        </w:rPr>
        <w:t>April</w:t>
      </w:r>
      <w:r w:rsidRPr="0011460C">
        <w:rPr>
          <w:lang w:val="hu-HU"/>
        </w:rPr>
        <w:t xml:space="preserve"> 2012</w:t>
      </w:r>
      <w:r w:rsidR="0011460C">
        <w:rPr>
          <w:lang w:val="hu-HU"/>
        </w:rPr>
        <w:t>,</w:t>
      </w:r>
      <w:r w:rsidRPr="0011460C">
        <w:rPr>
          <w:lang w:val="hu-HU"/>
        </w:rPr>
        <w:t xml:space="preserve"> </w:t>
      </w:r>
      <w:r w:rsidR="0011460C">
        <w:rPr>
          <w:lang w:val="en-US"/>
        </w:rPr>
        <w:t>pp</w:t>
      </w:r>
      <w:r w:rsidRPr="0011460C">
        <w:rPr>
          <w:lang w:val="hu-HU"/>
        </w:rPr>
        <w:t xml:space="preserve">. 24-36. </w:t>
      </w:r>
    </w:p>
    <w:p w:rsidR="00E52BB9" w:rsidRPr="00F00AC1" w:rsidRDefault="00E52BB9" w:rsidP="00F00AC1">
      <w:pPr>
        <w:pStyle w:val="ListParagraph"/>
        <w:autoSpaceDE w:val="0"/>
        <w:autoSpaceDN w:val="0"/>
        <w:spacing w:line="240" w:lineRule="auto"/>
        <w:ind w:left="360"/>
        <w:rPr>
          <w:sz w:val="20"/>
          <w:szCs w:val="20"/>
          <w:lang w:val="hu-HU"/>
        </w:rPr>
      </w:pPr>
    </w:p>
    <w:p w:rsidR="00863731" w:rsidRPr="00E00509" w:rsidRDefault="00863731" w:rsidP="00805809">
      <w:pPr>
        <w:pStyle w:val="Heading1"/>
        <w:spacing w:before="120" w:after="120"/>
        <w:rPr>
          <w:lang w:val="en-US"/>
        </w:rPr>
      </w:pPr>
      <w:r w:rsidRPr="00E00509">
        <w:rPr>
          <w:lang w:val="en-US"/>
        </w:rPr>
        <w:t xml:space="preserve">Books   </w:t>
      </w:r>
    </w:p>
    <w:p w:rsidR="004C0DAF" w:rsidRPr="0011460C" w:rsidRDefault="00863731" w:rsidP="00D54FD5">
      <w:pPr>
        <w:numPr>
          <w:ilvl w:val="0"/>
          <w:numId w:val="23"/>
        </w:numPr>
        <w:ind w:left="0" w:hanging="270"/>
        <w:jc w:val="both"/>
        <w:rPr>
          <w:lang w:val="en-US"/>
        </w:rPr>
      </w:pPr>
      <w:r w:rsidRPr="0011460C">
        <w:t>Nikos Pnevmatikos</w:t>
      </w:r>
      <w:r w:rsidRPr="00366088">
        <w:rPr>
          <w:lang w:val="en-US"/>
        </w:rPr>
        <w:t xml:space="preserve">. (2012). </w:t>
      </w:r>
      <w:r w:rsidRPr="0011460C">
        <w:rPr>
          <w:lang w:val="en-US"/>
        </w:rPr>
        <w:t>«Introduction in study of earthquake resistant structures»</w:t>
      </w:r>
      <w:r w:rsidR="004C0DAF" w:rsidRPr="0011460C">
        <w:rPr>
          <w:lang w:val="en-US"/>
        </w:rPr>
        <w:t>, in Greek</w:t>
      </w:r>
      <w:r w:rsidRPr="0011460C">
        <w:rPr>
          <w:lang w:val="en-US"/>
        </w:rPr>
        <w:t xml:space="preserve">, ISBN </w:t>
      </w:r>
      <w:r w:rsidR="002018C6" w:rsidRPr="002018C6">
        <w:rPr>
          <w:lang w:val="en-US"/>
        </w:rPr>
        <w:t>978-960-6607-58-5</w:t>
      </w:r>
      <w:r w:rsidR="002018C6">
        <w:rPr>
          <w:lang w:val="en-US"/>
        </w:rPr>
        <w:t xml:space="preserve">, </w:t>
      </w:r>
      <w:r w:rsidR="002018C6">
        <w:rPr>
          <w:lang w:val="en-US"/>
        </w:rPr>
        <w:t>Editor</w:t>
      </w:r>
      <w:r w:rsidR="002018C6" w:rsidRPr="0011460C">
        <w:rPr>
          <w:lang w:val="en-US"/>
        </w:rPr>
        <w:t xml:space="preserve"> </w:t>
      </w:r>
      <w:proofErr w:type="spellStart"/>
      <w:r w:rsidR="002018C6">
        <w:rPr>
          <w:lang w:val="en-US"/>
        </w:rPr>
        <w:t>Lixnos</w:t>
      </w:r>
      <w:proofErr w:type="spellEnd"/>
      <w:r w:rsidR="002018C6">
        <w:rPr>
          <w:lang w:val="en-US"/>
        </w:rPr>
        <w:t xml:space="preserve"> </w:t>
      </w:r>
    </w:p>
    <w:p w:rsidR="0094606D" w:rsidRDefault="0094606D" w:rsidP="004C0DAF">
      <w:pPr>
        <w:pStyle w:val="Heading1"/>
        <w:spacing w:before="120" w:after="120"/>
        <w:rPr>
          <w:lang w:val="en-US"/>
        </w:rPr>
      </w:pPr>
      <w:r>
        <w:rPr>
          <w:lang w:val="en-US"/>
        </w:rPr>
        <w:t>Book session</w:t>
      </w:r>
    </w:p>
    <w:p w:rsidR="0094606D" w:rsidRPr="0011460C" w:rsidRDefault="0094606D" w:rsidP="00D54FD5">
      <w:pPr>
        <w:numPr>
          <w:ilvl w:val="0"/>
          <w:numId w:val="22"/>
        </w:numPr>
        <w:ind w:left="90"/>
        <w:jc w:val="both"/>
        <w:rPr>
          <w:lang w:val="en-US"/>
        </w:rPr>
      </w:pPr>
      <w:r w:rsidRPr="0011460C">
        <w:rPr>
          <w:lang w:val="en-US"/>
        </w:rPr>
        <w:t xml:space="preserve">N.G. Pnevmatikos, C.J. </w:t>
      </w:r>
      <w:proofErr w:type="spellStart"/>
      <w:r w:rsidRPr="0011460C">
        <w:rPr>
          <w:lang w:val="en-US"/>
        </w:rPr>
        <w:t>Gantes</w:t>
      </w:r>
      <w:proofErr w:type="spellEnd"/>
      <w:r w:rsidRPr="0011460C">
        <w:rPr>
          <w:lang w:val="en-US"/>
        </w:rPr>
        <w:t xml:space="preserve">, </w:t>
      </w:r>
      <w:r w:rsidR="004C0DAF" w:rsidRPr="0011460C">
        <w:rPr>
          <w:lang w:val="en-US"/>
        </w:rPr>
        <w:t>2014</w:t>
      </w:r>
      <w:r w:rsidRPr="0011460C">
        <w:rPr>
          <w:lang w:val="en-US"/>
        </w:rPr>
        <w:t>, “Actively and Semi-Actively Controlled Structures under Seismic Actions: Modeling and Analysis”, Encyclopedia of Earthquake Engineering</w:t>
      </w:r>
      <w:r w:rsidR="00166BCB" w:rsidRPr="0011460C">
        <w:rPr>
          <w:lang w:val="en-US"/>
        </w:rPr>
        <w:t>,</w:t>
      </w:r>
      <w:r w:rsidRPr="0011460C">
        <w:rPr>
          <w:lang w:val="en-US"/>
        </w:rPr>
        <w:t xml:space="preserve"> </w:t>
      </w:r>
      <w:r w:rsidR="004C0DAF" w:rsidRPr="0011460C">
        <w:rPr>
          <w:lang w:val="en-US"/>
        </w:rPr>
        <w:t xml:space="preserve">edited by Michael Beer, </w:t>
      </w:r>
      <w:proofErr w:type="spellStart"/>
      <w:r w:rsidR="004C0DAF" w:rsidRPr="0011460C">
        <w:rPr>
          <w:lang w:val="en-US"/>
        </w:rPr>
        <w:t>Edoardo</w:t>
      </w:r>
      <w:proofErr w:type="spellEnd"/>
      <w:r w:rsidR="004C0DAF" w:rsidRPr="0011460C">
        <w:rPr>
          <w:lang w:val="en-US"/>
        </w:rPr>
        <w:t xml:space="preserve"> </w:t>
      </w:r>
      <w:proofErr w:type="spellStart"/>
      <w:r w:rsidR="004C0DAF" w:rsidRPr="0011460C">
        <w:rPr>
          <w:lang w:val="en-US"/>
        </w:rPr>
        <w:t>Patelli</w:t>
      </w:r>
      <w:proofErr w:type="spellEnd"/>
      <w:r w:rsidR="004C0DAF" w:rsidRPr="0011460C">
        <w:rPr>
          <w:lang w:val="en-US"/>
        </w:rPr>
        <w:t xml:space="preserve">, </w:t>
      </w:r>
      <w:proofErr w:type="spellStart"/>
      <w:r w:rsidR="004C0DAF" w:rsidRPr="0011460C">
        <w:rPr>
          <w:lang w:val="en-US"/>
        </w:rPr>
        <w:t>Ioannis</w:t>
      </w:r>
      <w:proofErr w:type="spellEnd"/>
      <w:r w:rsidR="004C0DAF" w:rsidRPr="0011460C">
        <w:rPr>
          <w:lang w:val="en-US"/>
        </w:rPr>
        <w:t xml:space="preserve"> </w:t>
      </w:r>
      <w:proofErr w:type="spellStart"/>
      <w:r w:rsidR="004C0DAF" w:rsidRPr="0011460C">
        <w:rPr>
          <w:lang w:val="en-US"/>
        </w:rPr>
        <w:t>Kougioumtzoglou</w:t>
      </w:r>
      <w:proofErr w:type="spellEnd"/>
      <w:r w:rsidR="004C0DAF" w:rsidRPr="0011460C">
        <w:rPr>
          <w:lang w:val="en-US"/>
        </w:rPr>
        <w:t xml:space="preserve"> and Siu-</w:t>
      </w:r>
      <w:proofErr w:type="spellStart"/>
      <w:r w:rsidR="004C0DAF" w:rsidRPr="0011460C">
        <w:rPr>
          <w:lang w:val="en-US"/>
        </w:rPr>
        <w:t>Kui</w:t>
      </w:r>
      <w:proofErr w:type="spellEnd"/>
      <w:r w:rsidR="004C0DAF" w:rsidRPr="0011460C">
        <w:rPr>
          <w:lang w:val="en-US"/>
        </w:rPr>
        <w:t xml:space="preserve"> Au. Springer publication. </w:t>
      </w:r>
    </w:p>
    <w:p w:rsidR="008735A3" w:rsidRPr="00F37440" w:rsidRDefault="008735A3" w:rsidP="00D54FD5">
      <w:pPr>
        <w:pStyle w:val="Author"/>
        <w:numPr>
          <w:ilvl w:val="0"/>
          <w:numId w:val="22"/>
        </w:numPr>
        <w:spacing w:before="0"/>
        <w:ind w:left="90"/>
        <w:jc w:val="both"/>
        <w:rPr>
          <w:b w:val="0"/>
          <w:lang w:val="it-IT"/>
        </w:rPr>
      </w:pPr>
      <w:r w:rsidRPr="0011460C">
        <w:rPr>
          <w:b w:val="0"/>
          <w:lang w:val="it-IT"/>
        </w:rPr>
        <w:t xml:space="preserve">S. Boschi, N. Pnevmatikos &amp; E. Raka </w:t>
      </w:r>
      <w:r w:rsidRPr="0011460C">
        <w:rPr>
          <w:b w:val="0"/>
        </w:rPr>
        <w:t xml:space="preserve"> ‘Seismic Vulnerability assessment of </w:t>
      </w:r>
      <w:proofErr w:type="spellStart"/>
      <w:r w:rsidRPr="0011460C">
        <w:rPr>
          <w:b w:val="0"/>
        </w:rPr>
        <w:t>Pombalino</w:t>
      </w:r>
      <w:proofErr w:type="spellEnd"/>
      <w:r w:rsidRPr="0011460C">
        <w:rPr>
          <w:b w:val="0"/>
        </w:rPr>
        <w:t xml:space="preserve"> Structures’ Chapter of book ‘Lisbon in Motion, Workshop on Risk Assessment, Rehabilitation and Urban Plan’ Editors Alexander A. Costa, Monica A. Ferreira, Alexandra Carvalho, Cristina Oliveira, Isabel Lopes and Rui C. Gomes, 2012. </w:t>
      </w:r>
    </w:p>
    <w:p w:rsidR="00F37440" w:rsidRDefault="00F37440">
      <w:pPr>
        <w:rPr>
          <w:rFonts w:eastAsia="SimSun"/>
          <w:lang w:val="en-US" w:eastAsia="zh-CN"/>
        </w:rPr>
      </w:pPr>
      <w:r>
        <w:rPr>
          <w:b/>
        </w:rPr>
        <w:br w:type="page"/>
      </w:r>
    </w:p>
    <w:p w:rsidR="00F37440" w:rsidRPr="0011460C" w:rsidRDefault="00F37440" w:rsidP="00F37440">
      <w:pPr>
        <w:pStyle w:val="Author"/>
        <w:spacing w:before="0"/>
        <w:jc w:val="both"/>
        <w:rPr>
          <w:b w:val="0"/>
          <w:lang w:val="it-IT"/>
        </w:rPr>
      </w:pPr>
    </w:p>
    <w:p w:rsidR="00863731" w:rsidRPr="00D54FD5" w:rsidRDefault="005B1E43" w:rsidP="005B1E43">
      <w:pPr>
        <w:pStyle w:val="Heading1"/>
        <w:spacing w:before="120" w:after="120"/>
        <w:rPr>
          <w:sz w:val="32"/>
          <w:szCs w:val="32"/>
          <w:lang w:val="en-US"/>
        </w:rPr>
      </w:pPr>
      <w:r w:rsidRPr="00D54FD5">
        <w:rPr>
          <w:sz w:val="32"/>
          <w:szCs w:val="32"/>
          <w:lang w:val="en-US"/>
        </w:rPr>
        <w:t>Invited presentations</w:t>
      </w:r>
    </w:p>
    <w:p w:rsidR="00D936FE" w:rsidRPr="0011460C" w:rsidRDefault="00D936FE" w:rsidP="00D54FD5">
      <w:pPr>
        <w:numPr>
          <w:ilvl w:val="0"/>
          <w:numId w:val="21"/>
        </w:numPr>
        <w:ind w:left="0"/>
        <w:jc w:val="both"/>
        <w:rPr>
          <w:lang w:val="en-US"/>
        </w:rPr>
      </w:pPr>
      <w:r w:rsidRPr="0011460C">
        <w:rPr>
          <w:lang w:val="en-US"/>
        </w:rPr>
        <w:t xml:space="preserve">Invited presentation at </w:t>
      </w:r>
      <w:r w:rsidR="00166BCB" w:rsidRPr="0011460C">
        <w:rPr>
          <w:lang w:val="en-US"/>
        </w:rPr>
        <w:t>Technical</w:t>
      </w:r>
      <w:r w:rsidRPr="0011460C">
        <w:rPr>
          <w:lang w:val="en-US"/>
        </w:rPr>
        <w:t xml:space="preserve"> </w:t>
      </w:r>
      <w:r w:rsidR="00166BCB" w:rsidRPr="0011460C">
        <w:rPr>
          <w:lang w:val="en-US"/>
        </w:rPr>
        <w:t>University</w:t>
      </w:r>
      <w:r w:rsidRPr="0011460C">
        <w:rPr>
          <w:lang w:val="en-US"/>
        </w:rPr>
        <w:t xml:space="preserve"> of Crete, </w:t>
      </w:r>
      <w:r w:rsidR="00166BCB" w:rsidRPr="0011460C">
        <w:rPr>
          <w:lang w:val="en-US"/>
        </w:rPr>
        <w:t xml:space="preserve">Department </w:t>
      </w:r>
      <w:r w:rsidR="00166BCB" w:rsidRPr="0011460C">
        <w:rPr>
          <w:rFonts w:eastAsia="SimSun"/>
          <w:lang w:val="en-US" w:eastAsia="zh-CN"/>
        </w:rPr>
        <w:t>Production</w:t>
      </w:r>
      <w:r w:rsidRPr="0011460C">
        <w:rPr>
          <w:rFonts w:eastAsia="SimSun"/>
          <w:lang w:val="en-US" w:eastAsia="zh-CN"/>
        </w:rPr>
        <w:t xml:space="preserve"> Engineering and Management «Control systems for structures subjected</w:t>
      </w:r>
      <w:r w:rsidRPr="0011460C">
        <w:rPr>
          <w:lang w:val="en-US"/>
        </w:rPr>
        <w:t xml:space="preserve"> to earthquake excitation, </w:t>
      </w:r>
      <w:r w:rsidRPr="0011460C">
        <w:rPr>
          <w:rFonts w:eastAsia="SimSun"/>
          <w:lang w:val="en-US"/>
        </w:rPr>
        <w:t>2</w:t>
      </w:r>
      <w:r w:rsidRPr="0011460C">
        <w:rPr>
          <w:lang w:val="en-US"/>
        </w:rPr>
        <w:t xml:space="preserve">4 March </w:t>
      </w:r>
      <w:r w:rsidRPr="0011460C">
        <w:rPr>
          <w:rFonts w:eastAsia="SimSun"/>
          <w:lang w:val="en-US"/>
        </w:rPr>
        <w:t>200</w:t>
      </w:r>
      <w:r w:rsidRPr="0011460C">
        <w:rPr>
          <w:lang w:val="en-US"/>
        </w:rPr>
        <w:t>9</w:t>
      </w:r>
      <w:r w:rsidRPr="0011460C">
        <w:rPr>
          <w:rFonts w:eastAsia="SimSun"/>
          <w:lang w:val="en-US"/>
        </w:rPr>
        <w:t>, Chania, Crete</w:t>
      </w:r>
      <w:r w:rsidRPr="0011460C">
        <w:rPr>
          <w:lang w:val="en-US"/>
        </w:rPr>
        <w:t>.</w:t>
      </w:r>
    </w:p>
    <w:p w:rsidR="005B1E43" w:rsidRPr="0011460C" w:rsidRDefault="005B1E43" w:rsidP="00D54FD5">
      <w:pPr>
        <w:numPr>
          <w:ilvl w:val="0"/>
          <w:numId w:val="21"/>
        </w:numPr>
        <w:ind w:left="0"/>
        <w:jc w:val="both"/>
        <w:rPr>
          <w:lang w:val="en-US"/>
        </w:rPr>
      </w:pPr>
      <w:r w:rsidRPr="0011460C">
        <w:rPr>
          <w:lang w:val="en-US"/>
        </w:rPr>
        <w:t xml:space="preserve">Erasmus –LLP European </w:t>
      </w:r>
      <w:r w:rsidR="00166BCB" w:rsidRPr="0011460C">
        <w:rPr>
          <w:lang w:val="en-US"/>
        </w:rPr>
        <w:t>Program</w:t>
      </w:r>
      <w:r w:rsidRPr="0011460C">
        <w:rPr>
          <w:lang w:val="en-US"/>
        </w:rPr>
        <w:t xml:space="preserve"> Invited lecture in the topic “Structural monitoring and damage detection: Methods and applications in civil structures”, Department of Civil Engineering, Jade </w:t>
      </w:r>
      <w:r w:rsidR="00C87BDA" w:rsidRPr="0011460C">
        <w:rPr>
          <w:lang w:val="en-US"/>
        </w:rPr>
        <w:t>University of Applied Sciences</w:t>
      </w:r>
      <w:r w:rsidRPr="0011460C">
        <w:rPr>
          <w:lang w:val="en-US"/>
        </w:rPr>
        <w:t xml:space="preserve">, 25-4-2014/ 2-5-2014,  </w:t>
      </w:r>
    </w:p>
    <w:p w:rsidR="00C84755" w:rsidRDefault="00D936FE" w:rsidP="00C84755">
      <w:pPr>
        <w:numPr>
          <w:ilvl w:val="0"/>
          <w:numId w:val="21"/>
        </w:numPr>
        <w:ind w:left="0"/>
        <w:jc w:val="both"/>
        <w:rPr>
          <w:lang w:val="en-US"/>
        </w:rPr>
      </w:pPr>
      <w:r w:rsidRPr="0011460C">
        <w:rPr>
          <w:lang w:val="en-US"/>
        </w:rPr>
        <w:t xml:space="preserve">Erasmus + European program </w:t>
      </w:r>
      <w:bookmarkStart w:id="12" w:name="_Hlk36339876"/>
      <w:r w:rsidRPr="0011460C">
        <w:rPr>
          <w:lang w:val="en-US"/>
        </w:rPr>
        <w:t>Invited lecture in the topic “</w:t>
      </w:r>
      <w:bookmarkEnd w:id="12"/>
      <w:r w:rsidRPr="0011460C">
        <w:t>Health monitoring and damage detection and control of civil structures subjected to earthquake loading</w:t>
      </w:r>
      <w:r w:rsidRPr="0011460C">
        <w:rPr>
          <w:lang w:val="en-US"/>
        </w:rPr>
        <w:t xml:space="preserve">”, Department of Civil Engineering, </w:t>
      </w:r>
      <w:proofErr w:type="spellStart"/>
      <w:r w:rsidRPr="0011460C">
        <w:rPr>
          <w:rFonts w:eastAsia="Calibri"/>
          <w:lang w:val="en-US"/>
        </w:rPr>
        <w:t>Ostrayeriche</w:t>
      </w:r>
      <w:proofErr w:type="spellEnd"/>
      <w:r w:rsidRPr="0011460C">
        <w:rPr>
          <w:rFonts w:eastAsia="Calibri"/>
          <w:lang w:val="en-US"/>
        </w:rPr>
        <w:t xml:space="preserve"> </w:t>
      </w:r>
      <w:proofErr w:type="spellStart"/>
      <w:r w:rsidRPr="0011460C">
        <w:rPr>
          <w:rFonts w:eastAsia="Calibri"/>
          <w:lang w:val="en-US"/>
        </w:rPr>
        <w:t>Technische</w:t>
      </w:r>
      <w:proofErr w:type="spellEnd"/>
      <w:r w:rsidRPr="0011460C">
        <w:rPr>
          <w:rFonts w:eastAsia="Calibri"/>
          <w:lang w:val="en-US"/>
        </w:rPr>
        <w:t xml:space="preserve"> Hochschule Regensburg</w:t>
      </w:r>
      <w:r w:rsidRPr="0011460C">
        <w:rPr>
          <w:lang w:val="en-US"/>
        </w:rPr>
        <w:t>, 22-5-2017/ 25-5-2017</w:t>
      </w:r>
      <w:r w:rsidR="00D54FD5" w:rsidRPr="0011460C">
        <w:rPr>
          <w:lang w:val="en-US"/>
        </w:rPr>
        <w:t>.</w:t>
      </w:r>
      <w:r w:rsidRPr="0011460C">
        <w:rPr>
          <w:lang w:val="en-US"/>
        </w:rPr>
        <w:t xml:space="preserve"> </w:t>
      </w:r>
    </w:p>
    <w:p w:rsidR="00C84755" w:rsidRPr="00C84755" w:rsidRDefault="00FF6862" w:rsidP="00C84755">
      <w:pPr>
        <w:numPr>
          <w:ilvl w:val="0"/>
          <w:numId w:val="21"/>
        </w:numPr>
        <w:ind w:left="0"/>
        <w:jc w:val="both"/>
        <w:rPr>
          <w:lang w:val="en-US"/>
        </w:rPr>
      </w:pPr>
      <w:r>
        <w:t>Erasmus</w:t>
      </w:r>
      <w:r w:rsidRPr="00BA1624">
        <w:t xml:space="preserve"> + </w:t>
      </w:r>
      <w:r>
        <w:t>International mobility</w:t>
      </w:r>
      <w:r w:rsidR="00C84755">
        <w:t>,</w:t>
      </w:r>
      <w:r>
        <w:t xml:space="preserve"> </w:t>
      </w:r>
      <w:r w:rsidR="00C84755" w:rsidRPr="0011460C">
        <w:rPr>
          <w:lang w:val="en-US"/>
        </w:rPr>
        <w:t>Invited lecture in the topic “</w:t>
      </w:r>
      <w:r w:rsidR="00C84755" w:rsidRPr="00BA1624">
        <w:t>Earthquake engineering</w:t>
      </w:r>
      <w:r w:rsidR="00C84755">
        <w:t xml:space="preserve">” </w:t>
      </w:r>
      <w:bookmarkStart w:id="13" w:name="_Hlk36340029"/>
      <w:r w:rsidR="00C84755">
        <w:t xml:space="preserve">at </w:t>
      </w:r>
      <w:r w:rsidRPr="00C84755">
        <w:rPr>
          <w:sz w:val="22"/>
        </w:rPr>
        <w:t xml:space="preserve">Odessa State Academy of Civil Engineering and </w:t>
      </w:r>
      <w:r w:rsidR="00C84755" w:rsidRPr="00C84755">
        <w:rPr>
          <w:sz w:val="22"/>
        </w:rPr>
        <w:t>Architecture Odesa</w:t>
      </w:r>
      <w:r w:rsidR="00C84755">
        <w:t>, Ukraine,</w:t>
      </w:r>
      <w:bookmarkEnd w:id="13"/>
      <w:r w:rsidR="00C84755">
        <w:t xml:space="preserve"> </w:t>
      </w:r>
      <w:r w:rsidRPr="00C84755">
        <w:rPr>
          <w:lang w:val="en-US"/>
        </w:rPr>
        <w:t>7</w:t>
      </w:r>
      <w:r>
        <w:t>-</w:t>
      </w:r>
      <w:r w:rsidRPr="00C84755">
        <w:rPr>
          <w:lang w:val="en-US"/>
        </w:rPr>
        <w:t>7</w:t>
      </w:r>
      <w:r>
        <w:t>-201</w:t>
      </w:r>
      <w:r w:rsidRPr="00C84755">
        <w:rPr>
          <w:lang w:val="en-US"/>
        </w:rPr>
        <w:t>8</w:t>
      </w:r>
      <w:r>
        <w:t xml:space="preserve">/ </w:t>
      </w:r>
      <w:r w:rsidRPr="00C84755">
        <w:rPr>
          <w:lang w:val="en-US"/>
        </w:rPr>
        <w:t>13</w:t>
      </w:r>
      <w:r>
        <w:t>-</w:t>
      </w:r>
      <w:r w:rsidRPr="00C84755">
        <w:rPr>
          <w:lang w:val="en-US"/>
        </w:rPr>
        <w:t>7</w:t>
      </w:r>
      <w:r>
        <w:t>-201</w:t>
      </w:r>
      <w:r w:rsidRPr="00C84755">
        <w:rPr>
          <w:lang w:val="en-US"/>
        </w:rPr>
        <w:t>8</w:t>
      </w:r>
      <w:r>
        <w:t xml:space="preserve">.  </w:t>
      </w:r>
    </w:p>
    <w:p w:rsidR="00C84755" w:rsidRPr="00C84755" w:rsidRDefault="00C84755" w:rsidP="00C84755">
      <w:pPr>
        <w:numPr>
          <w:ilvl w:val="0"/>
          <w:numId w:val="21"/>
        </w:numPr>
        <w:ind w:left="0"/>
        <w:jc w:val="both"/>
        <w:rPr>
          <w:lang w:val="en-US"/>
        </w:rPr>
      </w:pPr>
      <w:r>
        <w:t>Erasmus</w:t>
      </w:r>
      <w:r w:rsidRPr="00BA1624">
        <w:t xml:space="preserve"> + </w:t>
      </w:r>
      <w:r>
        <w:t xml:space="preserve">International mobility, </w:t>
      </w:r>
      <w:r w:rsidRPr="0011460C">
        <w:rPr>
          <w:lang w:val="en-US"/>
        </w:rPr>
        <w:t>Invited lecture in the topic “</w:t>
      </w:r>
      <w:r w:rsidRPr="007F7030">
        <w:t>Earthquake engineering damage detection and health monitoring.”</w:t>
      </w:r>
      <w:r w:rsidR="00FF6862" w:rsidRPr="00BA1624">
        <w:t xml:space="preserve"> </w:t>
      </w:r>
      <w:r>
        <w:t xml:space="preserve">at </w:t>
      </w:r>
      <w:r w:rsidRPr="00C84755">
        <w:rPr>
          <w:sz w:val="22"/>
        </w:rPr>
        <w:t>Odessa State Academy of Civil Engineering and Architecture Odesa</w:t>
      </w:r>
      <w:r>
        <w:t>, Ukraine,</w:t>
      </w:r>
      <w:r w:rsidR="00FF6862" w:rsidRPr="007F7030">
        <w:t xml:space="preserve"> 19-5-2019/ 25-5-2019.  </w:t>
      </w:r>
    </w:p>
    <w:p w:rsidR="00FF6862" w:rsidRPr="00C84755" w:rsidRDefault="00FF6862" w:rsidP="00C84755">
      <w:pPr>
        <w:numPr>
          <w:ilvl w:val="0"/>
          <w:numId w:val="21"/>
        </w:numPr>
        <w:ind w:left="0"/>
        <w:jc w:val="both"/>
        <w:rPr>
          <w:lang w:val="en-US"/>
        </w:rPr>
      </w:pPr>
      <w:r w:rsidRPr="007F7030">
        <w:t xml:space="preserve">Erasmus + </w:t>
      </w:r>
      <w:r w:rsidR="00C84755">
        <w:t>at</w:t>
      </w:r>
      <w:r w:rsidRPr="007F7030">
        <w:t xml:space="preserve"> Polish Academy of </w:t>
      </w:r>
      <w:r>
        <w:t>S</w:t>
      </w:r>
      <w:r w:rsidRPr="007F7030">
        <w:t xml:space="preserve">ciences, Institute of </w:t>
      </w:r>
      <w:r>
        <w:t>F</w:t>
      </w:r>
      <w:r w:rsidRPr="007F7030">
        <w:t xml:space="preserve">undamental </w:t>
      </w:r>
      <w:r>
        <w:t>T</w:t>
      </w:r>
      <w:r w:rsidRPr="007F7030">
        <w:t xml:space="preserve">echnological </w:t>
      </w:r>
      <w:r>
        <w:t>R</w:t>
      </w:r>
      <w:r w:rsidRPr="007F7030">
        <w:t xml:space="preserve">esearch </w:t>
      </w:r>
      <w:r w:rsidR="00C84755" w:rsidRPr="0011460C">
        <w:rPr>
          <w:lang w:val="en-US"/>
        </w:rPr>
        <w:t xml:space="preserve">in the topic </w:t>
      </w:r>
      <w:r w:rsidR="00C84755" w:rsidRPr="001F0A8C">
        <w:t xml:space="preserve">“Earthquake engineering damage detection and health monitoring and optimization.”, </w:t>
      </w:r>
      <w:r w:rsidR="00C84755">
        <w:t xml:space="preserve">in Warsaw, Poland </w:t>
      </w:r>
      <w:r w:rsidRPr="001F0A8C">
        <w:t xml:space="preserve">5-11-2019/ 7-11-2019.  </w:t>
      </w:r>
    </w:p>
    <w:p w:rsidR="00FF6862" w:rsidRDefault="00FF6862" w:rsidP="00FF6862">
      <w:pPr>
        <w:jc w:val="both"/>
        <w:rPr>
          <w:lang w:val="en-US"/>
        </w:rPr>
      </w:pPr>
    </w:p>
    <w:p w:rsidR="00FF6862" w:rsidRDefault="00FF6862" w:rsidP="00FF6862">
      <w:pPr>
        <w:jc w:val="both"/>
        <w:rPr>
          <w:lang w:val="en-US"/>
        </w:rPr>
      </w:pPr>
    </w:p>
    <w:p w:rsidR="00FF6862" w:rsidRDefault="00FF6862" w:rsidP="00FF6862">
      <w:pPr>
        <w:pStyle w:val="Heading1"/>
        <w:spacing w:before="120" w:after="120"/>
        <w:rPr>
          <w:sz w:val="32"/>
          <w:szCs w:val="32"/>
          <w:lang w:val="en-US"/>
        </w:rPr>
      </w:pPr>
      <w:r w:rsidRPr="00D54FD5">
        <w:rPr>
          <w:sz w:val="32"/>
          <w:szCs w:val="32"/>
          <w:lang w:val="en-US"/>
        </w:rPr>
        <w:t xml:space="preserve"> </w:t>
      </w:r>
      <w:r>
        <w:rPr>
          <w:sz w:val="32"/>
          <w:szCs w:val="32"/>
          <w:lang w:val="en-US"/>
        </w:rPr>
        <w:t xml:space="preserve">Summer Schools </w:t>
      </w:r>
    </w:p>
    <w:p w:rsidR="00FF6862" w:rsidRPr="00366088" w:rsidRDefault="00FF6862" w:rsidP="00FF6862">
      <w:pPr>
        <w:ind w:left="1440" w:hanging="1440"/>
        <w:rPr>
          <w:lang w:val="en-US"/>
        </w:rPr>
      </w:pPr>
      <w:r w:rsidRPr="00FF6862">
        <w:rPr>
          <w:lang w:val="en-US"/>
        </w:rPr>
        <w:t>2018</w:t>
      </w:r>
      <w:r w:rsidRPr="00FF6862">
        <w:rPr>
          <w:lang w:val="en-US"/>
        </w:rPr>
        <w:tab/>
      </w:r>
      <w:r w:rsidR="000339E5">
        <w:rPr>
          <w:lang w:val="en-US"/>
        </w:rPr>
        <w:t>Presentation</w:t>
      </w:r>
      <w:r>
        <w:rPr>
          <w:lang w:val="en-US"/>
        </w:rPr>
        <w:t xml:space="preserve"> in </w:t>
      </w:r>
      <w:r w:rsidRPr="00FF6862">
        <w:rPr>
          <w:lang w:val="en-US"/>
        </w:rPr>
        <w:t>3</w:t>
      </w:r>
      <w:r w:rsidRPr="00FF6862">
        <w:rPr>
          <w:vertAlign w:val="superscript"/>
          <w:lang w:val="en-US"/>
        </w:rPr>
        <w:t>rd</w:t>
      </w:r>
      <w:r>
        <w:rPr>
          <w:lang w:val="en-US"/>
        </w:rPr>
        <w:t xml:space="preserve"> Summer school ‘’Numerical mechanic and science’ at Hellenic Open University. Unit: </w:t>
      </w:r>
      <w:r w:rsidRPr="00FF6862">
        <w:rPr>
          <w:lang w:val="en-US"/>
        </w:rPr>
        <w:t xml:space="preserve"> </w:t>
      </w:r>
      <w:r>
        <w:rPr>
          <w:lang w:val="en-US"/>
        </w:rPr>
        <w:t>Special</w:t>
      </w:r>
      <w:r w:rsidRPr="00366088">
        <w:rPr>
          <w:lang w:val="en-US"/>
        </w:rPr>
        <w:t xml:space="preserve"> </w:t>
      </w:r>
      <w:r>
        <w:rPr>
          <w:lang w:val="en-US"/>
        </w:rPr>
        <w:t>issues</w:t>
      </w:r>
      <w:r w:rsidRPr="00366088">
        <w:rPr>
          <w:lang w:val="en-US"/>
        </w:rPr>
        <w:t xml:space="preserve"> </w:t>
      </w:r>
      <w:r>
        <w:rPr>
          <w:lang w:val="en-US"/>
        </w:rPr>
        <w:t>in</w:t>
      </w:r>
      <w:r w:rsidRPr="00366088">
        <w:rPr>
          <w:lang w:val="en-US"/>
        </w:rPr>
        <w:t xml:space="preserve"> </w:t>
      </w:r>
      <w:r>
        <w:rPr>
          <w:lang w:val="en-US"/>
        </w:rPr>
        <w:t>numerical</w:t>
      </w:r>
      <w:r w:rsidRPr="00366088">
        <w:rPr>
          <w:lang w:val="en-US"/>
        </w:rPr>
        <w:t xml:space="preserve"> </w:t>
      </w:r>
      <w:r>
        <w:rPr>
          <w:lang w:val="en-US"/>
        </w:rPr>
        <w:t>structural</w:t>
      </w:r>
      <w:r w:rsidRPr="00366088">
        <w:rPr>
          <w:lang w:val="en-US"/>
        </w:rPr>
        <w:t xml:space="preserve"> </w:t>
      </w:r>
      <w:r>
        <w:rPr>
          <w:lang w:val="en-US"/>
        </w:rPr>
        <w:t>mechanics</w:t>
      </w:r>
      <w:r w:rsidRPr="00366088">
        <w:rPr>
          <w:lang w:val="en-US"/>
        </w:rPr>
        <w:t xml:space="preserve">, </w:t>
      </w:r>
    </w:p>
    <w:p w:rsidR="00FF6862" w:rsidRDefault="00FF6862" w:rsidP="00FF6862">
      <w:pPr>
        <w:ind w:left="1440" w:hanging="1440"/>
        <w:rPr>
          <w:lang w:val="en-US"/>
        </w:rPr>
      </w:pPr>
      <w:r w:rsidRPr="00FF6862">
        <w:rPr>
          <w:lang w:val="en-US"/>
        </w:rPr>
        <w:t>2019</w:t>
      </w:r>
      <w:r w:rsidRPr="00FF6862">
        <w:rPr>
          <w:lang w:val="en-US"/>
        </w:rPr>
        <w:tab/>
      </w:r>
      <w:r w:rsidR="000339E5">
        <w:rPr>
          <w:lang w:val="en-US"/>
        </w:rPr>
        <w:t xml:space="preserve">Presentation </w:t>
      </w:r>
      <w:r>
        <w:rPr>
          <w:lang w:val="en-US"/>
        </w:rPr>
        <w:t>in</w:t>
      </w:r>
      <w:r w:rsidRPr="00FF6862">
        <w:rPr>
          <w:lang w:val="en-US"/>
        </w:rPr>
        <w:t xml:space="preserve"> </w:t>
      </w:r>
      <w:r>
        <w:rPr>
          <w:lang w:val="en-US"/>
        </w:rPr>
        <w:t>Summer</w:t>
      </w:r>
      <w:r w:rsidRPr="00FF6862">
        <w:rPr>
          <w:lang w:val="en-US"/>
        </w:rPr>
        <w:t xml:space="preserve"> </w:t>
      </w:r>
      <w:r>
        <w:rPr>
          <w:lang w:val="en-US"/>
        </w:rPr>
        <w:t>school</w:t>
      </w:r>
      <w:r w:rsidRPr="00FF6862">
        <w:rPr>
          <w:lang w:val="en-US"/>
        </w:rPr>
        <w:t xml:space="preserve"> ‘</w:t>
      </w:r>
      <w:r>
        <w:rPr>
          <w:lang w:val="en-US"/>
        </w:rPr>
        <w:t>Natural</w:t>
      </w:r>
      <w:r w:rsidRPr="00FF6862">
        <w:rPr>
          <w:lang w:val="en-US"/>
        </w:rPr>
        <w:t xml:space="preserve"> </w:t>
      </w:r>
      <w:r>
        <w:rPr>
          <w:lang w:val="en-US"/>
        </w:rPr>
        <w:t>and</w:t>
      </w:r>
      <w:r w:rsidRPr="00FF6862">
        <w:rPr>
          <w:lang w:val="en-US"/>
        </w:rPr>
        <w:t xml:space="preserve"> </w:t>
      </w:r>
      <w:r>
        <w:rPr>
          <w:lang w:val="en-US"/>
        </w:rPr>
        <w:t>manmade</w:t>
      </w:r>
      <w:r w:rsidRPr="00FF6862">
        <w:rPr>
          <w:lang w:val="en-US"/>
        </w:rPr>
        <w:t xml:space="preserve"> </w:t>
      </w:r>
      <w:r>
        <w:rPr>
          <w:lang w:val="en-US"/>
        </w:rPr>
        <w:t>hazards</w:t>
      </w:r>
      <w:r w:rsidRPr="00FF6862">
        <w:rPr>
          <w:lang w:val="en-US"/>
        </w:rPr>
        <w:t xml:space="preserve"> </w:t>
      </w:r>
      <w:r>
        <w:rPr>
          <w:lang w:val="en-US"/>
        </w:rPr>
        <w:t>and</w:t>
      </w:r>
      <w:r w:rsidRPr="00FF6862">
        <w:rPr>
          <w:lang w:val="en-US"/>
        </w:rPr>
        <w:t xml:space="preserve"> </w:t>
      </w:r>
      <w:r>
        <w:rPr>
          <w:lang w:val="en-US"/>
        </w:rPr>
        <w:t>civil</w:t>
      </w:r>
      <w:r w:rsidRPr="00FF6862">
        <w:rPr>
          <w:lang w:val="en-US"/>
        </w:rPr>
        <w:t xml:space="preserve"> </w:t>
      </w:r>
      <w:r>
        <w:rPr>
          <w:lang w:val="en-US"/>
        </w:rPr>
        <w:t>constructions</w:t>
      </w:r>
      <w:r w:rsidRPr="00FF6862">
        <w:rPr>
          <w:lang w:val="en-US"/>
        </w:rPr>
        <w:t xml:space="preserve">’ </w:t>
      </w:r>
      <w:r>
        <w:rPr>
          <w:lang w:val="en-US"/>
        </w:rPr>
        <w:t>at</w:t>
      </w:r>
      <w:r w:rsidRPr="00FF6862">
        <w:rPr>
          <w:lang w:val="en-US"/>
        </w:rPr>
        <w:t xml:space="preserve"> </w:t>
      </w:r>
      <w:r>
        <w:rPr>
          <w:lang w:val="en-US"/>
        </w:rPr>
        <w:t>Hellenic</w:t>
      </w:r>
      <w:r w:rsidRPr="00FF6862">
        <w:rPr>
          <w:lang w:val="en-US"/>
        </w:rPr>
        <w:t xml:space="preserve"> </w:t>
      </w:r>
      <w:r>
        <w:rPr>
          <w:lang w:val="en-US"/>
        </w:rPr>
        <w:t>Open</w:t>
      </w:r>
      <w:r w:rsidRPr="00FF6862">
        <w:rPr>
          <w:lang w:val="en-US"/>
        </w:rPr>
        <w:t xml:space="preserve"> </w:t>
      </w:r>
      <w:r>
        <w:rPr>
          <w:lang w:val="en-US"/>
        </w:rPr>
        <w:t>University, Unit:</w:t>
      </w:r>
      <w:r w:rsidRPr="00FF6862">
        <w:rPr>
          <w:lang w:val="en-US"/>
        </w:rPr>
        <w:t xml:space="preserve"> </w:t>
      </w:r>
      <w:r>
        <w:rPr>
          <w:lang w:val="en-US"/>
        </w:rPr>
        <w:t>Design of technical structures for multiple hazards,</w:t>
      </w:r>
    </w:p>
    <w:p w:rsidR="00FF6862" w:rsidRDefault="00FF6862" w:rsidP="00FF6862">
      <w:pPr>
        <w:ind w:left="1440" w:hanging="1440"/>
        <w:rPr>
          <w:lang w:val="en-US"/>
        </w:rPr>
      </w:pPr>
      <w:r w:rsidRPr="00FF6862">
        <w:rPr>
          <w:color w:val="000000"/>
          <w:szCs w:val="28"/>
          <w:lang w:val="en-US"/>
        </w:rPr>
        <w:t>2020</w:t>
      </w:r>
      <w:r w:rsidRPr="00FF6862">
        <w:rPr>
          <w:color w:val="000000"/>
          <w:szCs w:val="28"/>
          <w:lang w:val="en-US"/>
        </w:rPr>
        <w:tab/>
      </w:r>
      <w:r w:rsidR="000339E5">
        <w:rPr>
          <w:lang w:val="en-US"/>
        </w:rPr>
        <w:t xml:space="preserve">Presentation </w:t>
      </w:r>
      <w:r>
        <w:rPr>
          <w:lang w:val="en-US"/>
        </w:rPr>
        <w:t>in</w:t>
      </w:r>
      <w:r w:rsidRPr="00FF6862">
        <w:rPr>
          <w:lang w:val="en-US"/>
        </w:rPr>
        <w:t xml:space="preserve"> </w:t>
      </w:r>
      <w:r>
        <w:rPr>
          <w:lang w:val="en-US"/>
        </w:rPr>
        <w:t>Summer</w:t>
      </w:r>
      <w:r w:rsidRPr="00FF6862">
        <w:rPr>
          <w:lang w:val="en-US"/>
        </w:rPr>
        <w:t xml:space="preserve"> </w:t>
      </w:r>
      <w:r>
        <w:rPr>
          <w:lang w:val="en-US"/>
        </w:rPr>
        <w:t>school</w:t>
      </w:r>
      <w:r w:rsidRPr="00FF6862">
        <w:rPr>
          <w:lang w:val="en-US"/>
        </w:rPr>
        <w:t xml:space="preserve"> ‘</w:t>
      </w:r>
      <w:r>
        <w:rPr>
          <w:lang w:val="en-US"/>
        </w:rPr>
        <w:t>Natural</w:t>
      </w:r>
      <w:r w:rsidRPr="00FF6862">
        <w:rPr>
          <w:lang w:val="en-US"/>
        </w:rPr>
        <w:t xml:space="preserve"> </w:t>
      </w:r>
      <w:r>
        <w:rPr>
          <w:lang w:val="en-US"/>
        </w:rPr>
        <w:t>and</w:t>
      </w:r>
      <w:r w:rsidRPr="00FF6862">
        <w:rPr>
          <w:lang w:val="en-US"/>
        </w:rPr>
        <w:t xml:space="preserve"> </w:t>
      </w:r>
      <w:r>
        <w:rPr>
          <w:lang w:val="en-US"/>
        </w:rPr>
        <w:t>manmade</w:t>
      </w:r>
      <w:r w:rsidRPr="00FF6862">
        <w:rPr>
          <w:lang w:val="en-US"/>
        </w:rPr>
        <w:t xml:space="preserve"> </w:t>
      </w:r>
      <w:r>
        <w:rPr>
          <w:lang w:val="en-US"/>
        </w:rPr>
        <w:t>hazards</w:t>
      </w:r>
      <w:r w:rsidRPr="00FF6862">
        <w:rPr>
          <w:lang w:val="en-US"/>
        </w:rPr>
        <w:t xml:space="preserve"> </w:t>
      </w:r>
      <w:r>
        <w:rPr>
          <w:lang w:val="en-US"/>
        </w:rPr>
        <w:t>and</w:t>
      </w:r>
      <w:r w:rsidRPr="00FF6862">
        <w:rPr>
          <w:lang w:val="en-US"/>
        </w:rPr>
        <w:t xml:space="preserve"> </w:t>
      </w:r>
      <w:r>
        <w:rPr>
          <w:lang w:val="en-US"/>
        </w:rPr>
        <w:t>civil</w:t>
      </w:r>
      <w:r w:rsidRPr="00FF6862">
        <w:rPr>
          <w:lang w:val="en-US"/>
        </w:rPr>
        <w:t xml:space="preserve"> </w:t>
      </w:r>
      <w:r>
        <w:rPr>
          <w:lang w:val="en-US"/>
        </w:rPr>
        <w:t>constructions</w:t>
      </w:r>
      <w:r w:rsidRPr="00FF6862">
        <w:rPr>
          <w:lang w:val="en-US"/>
        </w:rPr>
        <w:t xml:space="preserve">’ </w:t>
      </w:r>
      <w:r>
        <w:rPr>
          <w:lang w:val="en-US"/>
        </w:rPr>
        <w:t>at</w:t>
      </w:r>
      <w:r w:rsidRPr="00FF6862">
        <w:rPr>
          <w:lang w:val="en-US"/>
        </w:rPr>
        <w:t xml:space="preserve"> </w:t>
      </w:r>
      <w:r>
        <w:rPr>
          <w:lang w:val="en-US"/>
        </w:rPr>
        <w:t>Hellenic</w:t>
      </w:r>
      <w:r w:rsidRPr="00FF6862">
        <w:rPr>
          <w:lang w:val="en-US"/>
        </w:rPr>
        <w:t xml:space="preserve"> </w:t>
      </w:r>
      <w:r>
        <w:rPr>
          <w:lang w:val="en-US"/>
        </w:rPr>
        <w:t>Open</w:t>
      </w:r>
      <w:r w:rsidRPr="00FF6862">
        <w:rPr>
          <w:lang w:val="en-US"/>
        </w:rPr>
        <w:t xml:space="preserve"> </w:t>
      </w:r>
      <w:r>
        <w:rPr>
          <w:lang w:val="en-US"/>
        </w:rPr>
        <w:t>University, Unit:</w:t>
      </w:r>
      <w:r w:rsidRPr="00FF6862">
        <w:rPr>
          <w:lang w:val="en-US"/>
        </w:rPr>
        <w:t xml:space="preserve"> </w:t>
      </w:r>
      <w:r>
        <w:rPr>
          <w:lang w:val="en-US"/>
        </w:rPr>
        <w:t>Holistic design approach of technical structures to resist natural hazards,</w:t>
      </w:r>
    </w:p>
    <w:p w:rsidR="00FF6862" w:rsidRPr="00FF6862" w:rsidRDefault="00FF6862" w:rsidP="00FF6862">
      <w:pPr>
        <w:ind w:left="1440" w:hanging="1440"/>
        <w:rPr>
          <w:color w:val="000000"/>
          <w:szCs w:val="28"/>
          <w:lang w:val="en-US"/>
        </w:rPr>
      </w:pPr>
    </w:p>
    <w:p w:rsidR="00FF6862" w:rsidRPr="00FF6862" w:rsidRDefault="00FF6862" w:rsidP="00FF6862">
      <w:pPr>
        <w:rPr>
          <w:lang w:val="en-US"/>
        </w:rPr>
      </w:pPr>
    </w:p>
    <w:p w:rsidR="00FF6862" w:rsidRPr="0011460C" w:rsidRDefault="00FF6862" w:rsidP="00FF6862">
      <w:pPr>
        <w:jc w:val="both"/>
        <w:rPr>
          <w:lang w:val="en-US"/>
        </w:rPr>
      </w:pPr>
    </w:p>
    <w:p w:rsidR="00D132C2" w:rsidRPr="00FF6862" w:rsidRDefault="00D132C2" w:rsidP="00D54FD5">
      <w:pPr>
        <w:pStyle w:val="Heading1"/>
        <w:spacing w:before="120" w:after="120"/>
        <w:rPr>
          <w:b w:val="0"/>
          <w:szCs w:val="28"/>
          <w:lang w:val="en-US"/>
        </w:rPr>
      </w:pPr>
      <w:r w:rsidRPr="00D54FD5">
        <w:rPr>
          <w:sz w:val="32"/>
          <w:szCs w:val="32"/>
          <w:lang w:val="en-US"/>
        </w:rPr>
        <w:t>Conferences session Chairman</w:t>
      </w:r>
    </w:p>
    <w:p w:rsidR="00532998" w:rsidRPr="00213374" w:rsidRDefault="00532998" w:rsidP="00532998">
      <w:pPr>
        <w:numPr>
          <w:ilvl w:val="0"/>
          <w:numId w:val="29"/>
        </w:numPr>
        <w:jc w:val="both"/>
        <w:rPr>
          <w:b/>
          <w:sz w:val="28"/>
        </w:rPr>
      </w:pPr>
      <w:r w:rsidRPr="00213374">
        <w:t xml:space="preserve">Solid / </w:t>
      </w:r>
      <w:r w:rsidRPr="00213374">
        <w:tab/>
        <w:t>Structural Mechanics Session. Tenth Pan American Congress of Applied Mechanics, PACAM X, Editor Thomas Attard, January 7– 11, 2008 Grand Oasis Resort Cancun, Mexico.</w:t>
      </w:r>
    </w:p>
    <w:p w:rsidR="00532998" w:rsidRPr="00213374" w:rsidRDefault="00532998" w:rsidP="00532998">
      <w:pPr>
        <w:numPr>
          <w:ilvl w:val="0"/>
          <w:numId w:val="29"/>
        </w:numPr>
        <w:jc w:val="both"/>
      </w:pPr>
      <w:r w:rsidRPr="00213374">
        <w:t>Structural Control and Health Monitoring Session. 14</w:t>
      </w:r>
      <w:r w:rsidRPr="00213374">
        <w:rPr>
          <w:vertAlign w:val="superscript"/>
        </w:rPr>
        <w:t>th</w:t>
      </w:r>
      <w:r w:rsidRPr="00213374">
        <w:t xml:space="preserve"> European Conference on Earthquake Engineering (14</w:t>
      </w:r>
      <w:proofErr w:type="gramStart"/>
      <w:r w:rsidRPr="00213374">
        <w:rPr>
          <w:vertAlign w:val="superscript"/>
        </w:rPr>
        <w:t>th</w:t>
      </w:r>
      <w:r w:rsidRPr="00213374">
        <w:t xml:space="preserve">  ECEE</w:t>
      </w:r>
      <w:proofErr w:type="gramEnd"/>
      <w:r w:rsidRPr="00213374">
        <w:t>), 30</w:t>
      </w:r>
      <w:r w:rsidRPr="00213374">
        <w:rPr>
          <w:vertAlign w:val="superscript"/>
        </w:rPr>
        <w:t>th</w:t>
      </w:r>
      <w:r w:rsidRPr="00213374">
        <w:t xml:space="preserve"> August </w:t>
      </w:r>
      <w:smartTag w:uri="urn:schemas-microsoft-com:office:smarttags" w:element="date">
        <w:smartTagPr>
          <w:attr w:name="Month" w:val="9"/>
          <w:attr w:name="Day" w:val="3"/>
          <w:attr w:name="Year" w:val="2010"/>
        </w:smartTagPr>
        <w:r w:rsidRPr="00213374">
          <w:t>– 3</w:t>
        </w:r>
        <w:r w:rsidRPr="00213374">
          <w:rPr>
            <w:vertAlign w:val="superscript"/>
          </w:rPr>
          <w:t>rd</w:t>
        </w:r>
        <w:r w:rsidRPr="00213374">
          <w:t xml:space="preserve"> September, 2010</w:t>
        </w:r>
      </w:smartTag>
      <w:r w:rsidRPr="00213374">
        <w:t xml:space="preserve"> in </w:t>
      </w:r>
      <w:proofErr w:type="spellStart"/>
      <w:r w:rsidRPr="00213374">
        <w:t>Ohrid</w:t>
      </w:r>
      <w:proofErr w:type="spellEnd"/>
      <w:r w:rsidRPr="00213374">
        <w:t xml:space="preserve">, </w:t>
      </w:r>
      <w:smartTag w:uri="urn:schemas-microsoft-com:office:smarttags" w:element="place">
        <w:smartTag w:uri="urn:schemas-microsoft-com:office:smarttags" w:element="PlaceName">
          <w:r w:rsidRPr="00213374">
            <w:t>Former</w:t>
          </w:r>
        </w:smartTag>
        <w:r w:rsidRPr="00213374">
          <w:t xml:space="preserve"> </w:t>
        </w:r>
        <w:smartTag w:uri="urn:schemas-microsoft-com:office:smarttags" w:element="PlaceName">
          <w:r w:rsidRPr="00213374">
            <w:t>Yugoslavian</w:t>
          </w:r>
        </w:smartTag>
        <w:r w:rsidRPr="00213374">
          <w:t xml:space="preserve"> </w:t>
        </w:r>
        <w:smartTag w:uri="urn:schemas-microsoft-com:office:smarttags" w:element="PlaceType">
          <w:r w:rsidRPr="00213374">
            <w:t>Republic</w:t>
          </w:r>
        </w:smartTag>
      </w:smartTag>
      <w:r w:rsidRPr="00213374">
        <w:t xml:space="preserve"> of </w:t>
      </w:r>
      <w:smartTag w:uri="urn:schemas-microsoft-com:office:smarttags" w:element="country-region">
        <w:smartTag w:uri="urn:schemas-microsoft-com:office:smarttags" w:element="place">
          <w:r w:rsidRPr="00213374">
            <w:t>Macedonia</w:t>
          </w:r>
        </w:smartTag>
      </w:smartTag>
      <w:r w:rsidRPr="00213374">
        <w:t xml:space="preserve"> (FYROM). </w:t>
      </w:r>
    </w:p>
    <w:p w:rsidR="00532998" w:rsidRPr="00213374" w:rsidRDefault="00532998" w:rsidP="00532998">
      <w:pPr>
        <w:numPr>
          <w:ilvl w:val="0"/>
          <w:numId w:val="29"/>
        </w:numPr>
        <w:jc w:val="both"/>
      </w:pPr>
      <w:r w:rsidRPr="00213374">
        <w:rPr>
          <w:rStyle w:val="xgmaildefault"/>
          <w:color w:val="000000"/>
          <w:shd w:val="clear" w:color="auto" w:fill="FFFFFF"/>
          <w:lang w:val="en-US"/>
        </w:rPr>
        <w:t xml:space="preserve">Mini Symposium, </w:t>
      </w:r>
      <w:r w:rsidRPr="00213374">
        <w:rPr>
          <w:color w:val="000000"/>
          <w:shd w:val="clear" w:color="auto" w:fill="FFFFFF"/>
          <w:lang w:val="en-US"/>
        </w:rPr>
        <w:t xml:space="preserve">“Special design and analysis of structures”. </w:t>
      </w:r>
      <w:r>
        <w:rPr>
          <w:rStyle w:val="xgmaildefault"/>
          <w:color w:val="000000"/>
          <w:shd w:val="clear" w:color="auto" w:fill="FFFFFF"/>
        </w:rPr>
        <w:t>in</w:t>
      </w:r>
      <w:r w:rsidRPr="00213374">
        <w:rPr>
          <w:color w:val="000000"/>
          <w:shd w:val="clear" w:color="auto" w:fill="FFFFFF"/>
          <w:lang w:val="en-US"/>
        </w:rPr>
        <w:t xml:space="preserve"> 7</w:t>
      </w:r>
      <w:r w:rsidRPr="00213374">
        <w:rPr>
          <w:color w:val="000000"/>
          <w:shd w:val="clear" w:color="auto" w:fill="FFFFFF"/>
          <w:vertAlign w:val="superscript"/>
          <w:lang w:val="en-US"/>
        </w:rPr>
        <w:t>th</w:t>
      </w:r>
      <w:r w:rsidRPr="00213374">
        <w:rPr>
          <w:color w:val="000000"/>
          <w:shd w:val="clear" w:color="auto" w:fill="FFFFFF"/>
          <w:lang w:val="en-US"/>
        </w:rPr>
        <w:t xml:space="preserve"> International Conference on Computational Methods in Structural Dynamics and Earthquake Engineering COMPDYN 2019 24-26 June 2017, Crete, Greece,</w:t>
      </w:r>
    </w:p>
    <w:p w:rsidR="00F37440" w:rsidRDefault="00F37440" w:rsidP="00F37440">
      <w:pPr>
        <w:jc w:val="both"/>
      </w:pPr>
    </w:p>
    <w:p w:rsidR="00F37440" w:rsidRDefault="00F37440">
      <w:r>
        <w:br w:type="page"/>
      </w:r>
    </w:p>
    <w:p w:rsidR="00F37440" w:rsidRPr="0011460C" w:rsidRDefault="00F37440" w:rsidP="00F37440">
      <w:pPr>
        <w:jc w:val="both"/>
      </w:pPr>
    </w:p>
    <w:p w:rsidR="00A67114" w:rsidRPr="00D54FD5" w:rsidRDefault="00A67114" w:rsidP="00D54FD5">
      <w:pPr>
        <w:pStyle w:val="Heading1"/>
        <w:spacing w:before="120" w:after="120"/>
        <w:rPr>
          <w:sz w:val="32"/>
          <w:szCs w:val="32"/>
          <w:lang w:val="en-US"/>
        </w:rPr>
      </w:pPr>
      <w:r w:rsidRPr="00D54FD5">
        <w:rPr>
          <w:sz w:val="32"/>
          <w:szCs w:val="32"/>
          <w:lang w:val="en-US"/>
        </w:rPr>
        <w:t>Awards</w:t>
      </w:r>
    </w:p>
    <w:p w:rsidR="00E00509" w:rsidRPr="0011460C" w:rsidRDefault="00E00509" w:rsidP="00E00509">
      <w:pPr>
        <w:numPr>
          <w:ilvl w:val="0"/>
          <w:numId w:val="2"/>
        </w:numPr>
        <w:tabs>
          <w:tab w:val="clear" w:pos="720"/>
        </w:tabs>
        <w:ind w:left="0" w:hanging="270"/>
        <w:jc w:val="both"/>
        <w:rPr>
          <w:lang w:val="en-US"/>
        </w:rPr>
      </w:pPr>
      <w:r w:rsidRPr="0011460C">
        <w:rPr>
          <w:lang w:val="en-US"/>
        </w:rPr>
        <w:t xml:space="preserve">1993-1995 Undergraduate studies were supported financially by the Greek Scholarship Foundation. </w:t>
      </w:r>
    </w:p>
    <w:p w:rsidR="00020B38" w:rsidRPr="0011460C" w:rsidRDefault="00020B38" w:rsidP="00D54FD5">
      <w:pPr>
        <w:numPr>
          <w:ilvl w:val="0"/>
          <w:numId w:val="2"/>
        </w:numPr>
        <w:tabs>
          <w:tab w:val="clear" w:pos="720"/>
        </w:tabs>
        <w:ind w:left="0" w:hanging="270"/>
        <w:jc w:val="both"/>
        <w:rPr>
          <w:lang w:val="en-US"/>
        </w:rPr>
      </w:pPr>
      <w:r w:rsidRPr="0011460C">
        <w:rPr>
          <w:lang w:val="en-US"/>
        </w:rPr>
        <w:t xml:space="preserve">October 2000. </w:t>
      </w:r>
      <w:r w:rsidR="0063676C" w:rsidRPr="0011460C">
        <w:rPr>
          <w:lang w:val="en-US"/>
        </w:rPr>
        <w:t>Diploma Thesis on</w:t>
      </w:r>
      <w:r w:rsidRPr="0011460C">
        <w:rPr>
          <w:lang w:val="en-US"/>
        </w:rPr>
        <w:t xml:space="preserve"> “</w:t>
      </w:r>
      <w:r w:rsidR="00DC6EE9" w:rsidRPr="0011460C">
        <w:rPr>
          <w:lang w:val="en-US"/>
        </w:rPr>
        <w:t>Analysis</w:t>
      </w:r>
      <w:r w:rsidRPr="0011460C">
        <w:rPr>
          <w:lang w:val="en-US"/>
        </w:rPr>
        <w:t xml:space="preserve"> and design of structures subjected to blast loads” </w:t>
      </w:r>
      <w:r w:rsidR="0063676C" w:rsidRPr="0011460C">
        <w:rPr>
          <w:lang w:val="en-US"/>
        </w:rPr>
        <w:t xml:space="preserve">received an award from the </w:t>
      </w:r>
      <w:r w:rsidR="00A67114" w:rsidRPr="0011460C">
        <w:rPr>
          <w:lang w:val="en-US"/>
        </w:rPr>
        <w:t xml:space="preserve">Technical </w:t>
      </w:r>
      <w:r w:rsidR="0063676C" w:rsidRPr="0011460C">
        <w:rPr>
          <w:lang w:val="en-US"/>
        </w:rPr>
        <w:t xml:space="preserve">Chamber </w:t>
      </w:r>
      <w:r w:rsidRPr="0011460C">
        <w:rPr>
          <w:lang w:val="en-US"/>
        </w:rPr>
        <w:t xml:space="preserve">of Greece </w:t>
      </w:r>
    </w:p>
    <w:p w:rsidR="00020B38" w:rsidRPr="0011460C" w:rsidRDefault="00020B38" w:rsidP="00D54FD5">
      <w:pPr>
        <w:numPr>
          <w:ilvl w:val="0"/>
          <w:numId w:val="2"/>
        </w:numPr>
        <w:tabs>
          <w:tab w:val="clear" w:pos="720"/>
        </w:tabs>
        <w:ind w:left="0" w:hanging="270"/>
        <w:jc w:val="both"/>
        <w:rPr>
          <w:lang w:val="en-US"/>
        </w:rPr>
      </w:pPr>
      <w:r w:rsidRPr="0011460C">
        <w:rPr>
          <w:lang w:val="en-US"/>
        </w:rPr>
        <w:t xml:space="preserve">2002-2005 </w:t>
      </w:r>
      <w:r w:rsidR="0063676C" w:rsidRPr="0011460C">
        <w:rPr>
          <w:lang w:val="en-US"/>
        </w:rPr>
        <w:t>D</w:t>
      </w:r>
      <w:r w:rsidRPr="0011460C">
        <w:rPr>
          <w:lang w:val="en-US"/>
        </w:rPr>
        <w:t xml:space="preserve">octoral </w:t>
      </w:r>
      <w:r w:rsidR="00E85D07" w:rsidRPr="0011460C">
        <w:rPr>
          <w:lang w:val="en-US"/>
        </w:rPr>
        <w:t>thesis</w:t>
      </w:r>
      <w:r w:rsidRPr="0011460C">
        <w:rPr>
          <w:lang w:val="en-US"/>
        </w:rPr>
        <w:t xml:space="preserve"> </w:t>
      </w:r>
      <w:r w:rsidR="0063676C" w:rsidRPr="0011460C">
        <w:rPr>
          <w:lang w:val="en-US"/>
        </w:rPr>
        <w:t xml:space="preserve">was </w:t>
      </w:r>
      <w:r w:rsidRPr="0011460C">
        <w:rPr>
          <w:lang w:val="en-US"/>
        </w:rPr>
        <w:t xml:space="preserve">supported </w:t>
      </w:r>
      <w:r w:rsidR="0063676C" w:rsidRPr="0011460C">
        <w:rPr>
          <w:lang w:val="en-US"/>
        </w:rPr>
        <w:t xml:space="preserve">financially </w:t>
      </w:r>
      <w:r w:rsidRPr="0011460C">
        <w:rPr>
          <w:lang w:val="en-US"/>
        </w:rPr>
        <w:t xml:space="preserve">by the Greek Scholarship Foundation. </w:t>
      </w:r>
    </w:p>
    <w:p w:rsidR="004C4C2A" w:rsidRPr="0011460C" w:rsidRDefault="00E85D07" w:rsidP="004C4C2A">
      <w:pPr>
        <w:numPr>
          <w:ilvl w:val="0"/>
          <w:numId w:val="2"/>
        </w:numPr>
        <w:tabs>
          <w:tab w:val="clear" w:pos="720"/>
        </w:tabs>
        <w:ind w:left="0" w:hanging="270"/>
        <w:jc w:val="both"/>
        <w:rPr>
          <w:lang w:val="en-US"/>
        </w:rPr>
      </w:pPr>
      <w:r w:rsidRPr="0011460C">
        <w:rPr>
          <w:lang w:val="en-US"/>
        </w:rPr>
        <w:t>June 2005. Young researcher fellowship award for extremely research in computational mechanics. Massachusetts Institute of Technology, MIT, Ca</w:t>
      </w:r>
      <w:r w:rsidR="0057143F" w:rsidRPr="0011460C">
        <w:rPr>
          <w:lang w:val="en-US"/>
        </w:rPr>
        <w:t>m</w:t>
      </w:r>
      <w:r w:rsidRPr="0011460C">
        <w:rPr>
          <w:lang w:val="en-US"/>
        </w:rPr>
        <w:t>bri</w:t>
      </w:r>
      <w:r w:rsidR="0057143F" w:rsidRPr="0011460C">
        <w:rPr>
          <w:lang w:val="en-US"/>
        </w:rPr>
        <w:t>d</w:t>
      </w:r>
      <w:r w:rsidRPr="0011460C">
        <w:rPr>
          <w:lang w:val="en-US"/>
        </w:rPr>
        <w:t>ge, Massachusetts USA.</w:t>
      </w:r>
    </w:p>
    <w:p w:rsidR="00E00509" w:rsidRPr="0011460C" w:rsidRDefault="004C4C2A" w:rsidP="004C4C2A">
      <w:pPr>
        <w:numPr>
          <w:ilvl w:val="0"/>
          <w:numId w:val="2"/>
        </w:numPr>
        <w:tabs>
          <w:tab w:val="clear" w:pos="720"/>
        </w:tabs>
        <w:ind w:left="0" w:hanging="270"/>
        <w:jc w:val="both"/>
        <w:rPr>
          <w:lang w:val="en-US"/>
        </w:rPr>
      </w:pPr>
      <w:r w:rsidRPr="0011460C">
        <w:t xml:space="preserve">October </w:t>
      </w:r>
      <w:r w:rsidR="00E00509" w:rsidRPr="0011460C">
        <w:t>2005</w:t>
      </w:r>
      <w:r w:rsidRPr="0011460C">
        <w:t>.</w:t>
      </w:r>
      <w:r w:rsidR="00E00509" w:rsidRPr="0011460C">
        <w:t xml:space="preserve"> Scholarship to </w:t>
      </w:r>
      <w:r w:rsidR="00E00509" w:rsidRPr="0011460C">
        <w:rPr>
          <w:lang w:val="en-US"/>
        </w:rPr>
        <w:t xml:space="preserve">attended a course </w:t>
      </w:r>
      <w:r w:rsidRPr="0011460C">
        <w:rPr>
          <w:rFonts w:eastAsia="SimSun"/>
          <w:bCs/>
          <w:lang w:val="en-US" w:eastAsia="zh-CN"/>
        </w:rPr>
        <w:t xml:space="preserve">titled </w:t>
      </w:r>
      <w:r w:rsidRPr="0011460C">
        <w:rPr>
          <w:i/>
          <w:lang w:val="en-US"/>
        </w:rPr>
        <w:t xml:space="preserve">“Dynamic methods for damage detection  in structures” </w:t>
      </w:r>
      <w:r w:rsidR="00E00509" w:rsidRPr="0011460C">
        <w:rPr>
          <w:lang w:val="en-US"/>
        </w:rPr>
        <w:t xml:space="preserve">at the </w:t>
      </w:r>
      <w:r w:rsidRPr="0011460C">
        <w:rPr>
          <w:lang w:val="en-US"/>
        </w:rPr>
        <w:t>I</w:t>
      </w:r>
      <w:proofErr w:type="spellStart"/>
      <w:r w:rsidRPr="0011460C">
        <w:t>nternational</w:t>
      </w:r>
      <w:proofErr w:type="spellEnd"/>
      <w:r w:rsidR="00E00509" w:rsidRPr="0011460C">
        <w:t xml:space="preserve"> Centre for Mechanical Sciences, CISM</w:t>
      </w:r>
      <w:r w:rsidRPr="0011460C">
        <w:t>,</w:t>
      </w:r>
      <w:r w:rsidR="00E00509" w:rsidRPr="0011460C">
        <w:t xml:space="preserve"> </w:t>
      </w:r>
      <w:r w:rsidRPr="0011460C">
        <w:rPr>
          <w:rFonts w:eastAsia="SimSun"/>
          <w:bCs/>
          <w:lang w:val="en-US" w:eastAsia="zh-CN"/>
        </w:rPr>
        <w:t>Udine, Italy</w:t>
      </w:r>
      <w:r w:rsidR="00E00509" w:rsidRPr="0011460C">
        <w:t>.</w:t>
      </w:r>
    </w:p>
    <w:p w:rsidR="0090008F" w:rsidRPr="0011460C" w:rsidRDefault="00F161BD" w:rsidP="00D54FD5">
      <w:pPr>
        <w:numPr>
          <w:ilvl w:val="0"/>
          <w:numId w:val="2"/>
        </w:numPr>
        <w:tabs>
          <w:tab w:val="clear" w:pos="720"/>
        </w:tabs>
        <w:ind w:left="0" w:hanging="270"/>
        <w:jc w:val="both"/>
        <w:rPr>
          <w:lang w:val="en-US"/>
        </w:rPr>
      </w:pPr>
      <w:r w:rsidRPr="0011460C">
        <w:rPr>
          <w:lang w:val="en-US"/>
        </w:rPr>
        <w:t>2005</w:t>
      </w:r>
      <w:r w:rsidR="00805809" w:rsidRPr="0011460C">
        <w:rPr>
          <w:lang w:val="en-US"/>
        </w:rPr>
        <w:t xml:space="preserve">, 2007 </w:t>
      </w:r>
      <w:r w:rsidRPr="0011460C">
        <w:rPr>
          <w:lang w:val="en-US"/>
        </w:rPr>
        <w:t xml:space="preserve"> </w:t>
      </w:r>
      <w:proofErr w:type="spellStart"/>
      <w:r w:rsidR="00E63154" w:rsidRPr="0011460C">
        <w:rPr>
          <w:lang w:val="en-US"/>
        </w:rPr>
        <w:t>Thomaidio</w:t>
      </w:r>
      <w:proofErr w:type="spellEnd"/>
      <w:r w:rsidR="00E63154" w:rsidRPr="0011460C">
        <w:rPr>
          <w:lang w:val="en-US"/>
        </w:rPr>
        <w:t xml:space="preserve"> Award </w:t>
      </w:r>
      <w:r w:rsidR="0063676C" w:rsidRPr="0011460C">
        <w:rPr>
          <w:lang w:val="en-US"/>
        </w:rPr>
        <w:t xml:space="preserve">from the National Technical University of Athens </w:t>
      </w:r>
      <w:r w:rsidR="00E63154" w:rsidRPr="0011460C">
        <w:rPr>
          <w:lang w:val="en-US"/>
        </w:rPr>
        <w:t>for advance</w:t>
      </w:r>
      <w:r w:rsidR="0063676C" w:rsidRPr="0011460C">
        <w:rPr>
          <w:lang w:val="en-US"/>
        </w:rPr>
        <w:t>s</w:t>
      </w:r>
      <w:r w:rsidR="00E63154" w:rsidRPr="0011460C">
        <w:rPr>
          <w:lang w:val="en-US"/>
        </w:rPr>
        <w:t xml:space="preserve"> in science and art</w:t>
      </w:r>
      <w:r w:rsidR="0063676C" w:rsidRPr="0011460C">
        <w:rPr>
          <w:lang w:val="en-US"/>
        </w:rPr>
        <w:t>.</w:t>
      </w:r>
      <w:r w:rsidRPr="0011460C">
        <w:rPr>
          <w:lang w:val="en-US"/>
        </w:rPr>
        <w:t xml:space="preserve"> </w:t>
      </w:r>
    </w:p>
    <w:p w:rsidR="002D74B7" w:rsidRPr="0011460C" w:rsidRDefault="0090008F" w:rsidP="00D54FD5">
      <w:pPr>
        <w:numPr>
          <w:ilvl w:val="0"/>
          <w:numId w:val="2"/>
        </w:numPr>
        <w:tabs>
          <w:tab w:val="clear" w:pos="720"/>
        </w:tabs>
        <w:ind w:left="0" w:hanging="270"/>
        <w:jc w:val="both"/>
        <w:rPr>
          <w:lang w:val="en-US"/>
        </w:rPr>
      </w:pPr>
      <w:r w:rsidRPr="0011460C">
        <w:rPr>
          <w:lang w:val="en-US"/>
        </w:rPr>
        <w:t>2012 First</w:t>
      </w:r>
      <w:r w:rsidR="002D74B7" w:rsidRPr="0011460C">
        <w:rPr>
          <w:lang w:val="en-US"/>
        </w:rPr>
        <w:t xml:space="preserve"> </w:t>
      </w:r>
      <w:r w:rsidRPr="0011460C">
        <w:rPr>
          <w:lang w:val="en-US"/>
        </w:rPr>
        <w:t xml:space="preserve">prize winner team at </w:t>
      </w:r>
      <w:r w:rsidR="00E17106" w:rsidRPr="0011460C">
        <w:rPr>
          <w:lang w:val="en-US"/>
        </w:rPr>
        <w:t xml:space="preserve">workshop </w:t>
      </w:r>
      <w:r w:rsidRPr="0011460C">
        <w:rPr>
          <w:lang w:val="en-US"/>
        </w:rPr>
        <w:t>Lisbon in Motion</w:t>
      </w:r>
      <w:r w:rsidR="002D74B7" w:rsidRPr="0011460C">
        <w:rPr>
          <w:lang w:val="en-US"/>
        </w:rPr>
        <w:t xml:space="preserve"> “</w:t>
      </w:r>
      <w:proofErr w:type="spellStart"/>
      <w:r w:rsidR="002D74B7" w:rsidRPr="0011460C">
        <w:rPr>
          <w:lang w:val="en-US"/>
        </w:rPr>
        <w:t>LiMo</w:t>
      </w:r>
      <w:proofErr w:type="spellEnd"/>
      <w:r w:rsidR="002D74B7" w:rsidRPr="0011460C">
        <w:rPr>
          <w:lang w:val="en-US"/>
        </w:rPr>
        <w:t>”</w:t>
      </w:r>
      <w:r w:rsidR="00456475" w:rsidRPr="0011460C">
        <w:rPr>
          <w:lang w:val="en-US"/>
        </w:rPr>
        <w:t xml:space="preserve"> </w:t>
      </w:r>
      <w:r w:rsidRPr="0011460C">
        <w:rPr>
          <w:lang w:val="en-US"/>
        </w:rPr>
        <w:t xml:space="preserve">provided by the 15th World Conference in Earthquake Engineering. A workshop about seismic hazard, structural response of existing structures and secondary effects (tsunami, urban impacts, disaster mitigation and action plans). </w:t>
      </w:r>
      <w:proofErr w:type="spellStart"/>
      <w:r w:rsidR="002D74B7" w:rsidRPr="0011460C">
        <w:rPr>
          <w:lang w:val="en-US"/>
        </w:rPr>
        <w:t>Palácio</w:t>
      </w:r>
      <w:proofErr w:type="spellEnd"/>
      <w:r w:rsidR="002D74B7" w:rsidRPr="0011460C">
        <w:rPr>
          <w:lang w:val="en-US"/>
        </w:rPr>
        <w:t xml:space="preserve"> de Valadares </w:t>
      </w:r>
      <w:proofErr w:type="spellStart"/>
      <w:r w:rsidRPr="0011460C">
        <w:rPr>
          <w:lang w:val="en-US"/>
        </w:rPr>
        <w:t>Calçada</w:t>
      </w:r>
      <w:proofErr w:type="spellEnd"/>
      <w:r w:rsidRPr="0011460C">
        <w:rPr>
          <w:lang w:val="en-US"/>
        </w:rPr>
        <w:t xml:space="preserve"> do Sacramento, 32</w:t>
      </w:r>
      <w:r w:rsidR="002D74B7" w:rsidRPr="0011460C">
        <w:rPr>
          <w:lang w:val="en-US"/>
        </w:rPr>
        <w:t>, Lisbon, September 20-23, 2012</w:t>
      </w:r>
      <w:r w:rsidR="00456475" w:rsidRPr="0011460C">
        <w:rPr>
          <w:lang w:val="en-US"/>
        </w:rPr>
        <w:t>.</w:t>
      </w:r>
    </w:p>
    <w:p w:rsidR="007A58E0" w:rsidRPr="007A58E0" w:rsidRDefault="007A58E0" w:rsidP="004C4C2A">
      <w:pPr>
        <w:pStyle w:val="Heading1"/>
        <w:spacing w:before="120" w:after="120"/>
        <w:rPr>
          <w:sz w:val="32"/>
          <w:szCs w:val="32"/>
          <w:lang w:val="en-US"/>
        </w:rPr>
      </w:pPr>
      <w:r w:rsidRPr="007A58E0">
        <w:rPr>
          <w:sz w:val="32"/>
          <w:szCs w:val="32"/>
          <w:lang w:val="en-US"/>
        </w:rPr>
        <w:t xml:space="preserve">Review in Journal and conferences </w:t>
      </w:r>
    </w:p>
    <w:p w:rsidR="007A58E0" w:rsidRPr="0011460C" w:rsidRDefault="007A58E0" w:rsidP="007A58E0">
      <w:pPr>
        <w:tabs>
          <w:tab w:val="num" w:pos="360"/>
        </w:tabs>
        <w:ind w:left="360" w:hanging="360"/>
        <w:rPr>
          <w:b/>
        </w:rPr>
      </w:pPr>
      <w:r w:rsidRPr="0011460C">
        <w:rPr>
          <w:b/>
          <w:bCs/>
          <w:lang w:val="en-US"/>
        </w:rPr>
        <w:t xml:space="preserve">Journal </w:t>
      </w:r>
    </w:p>
    <w:p w:rsidR="009C5FAC" w:rsidRPr="006E2F8A" w:rsidRDefault="009C5FAC" w:rsidP="009C5FAC">
      <w:pPr>
        <w:pStyle w:val="ListParagraph"/>
        <w:numPr>
          <w:ilvl w:val="0"/>
          <w:numId w:val="11"/>
        </w:numPr>
        <w:tabs>
          <w:tab w:val="num" w:pos="360"/>
        </w:tabs>
      </w:pPr>
      <w:r w:rsidRPr="006E2F8A">
        <w:t>Earthquake and structures.</w:t>
      </w:r>
    </w:p>
    <w:p w:rsidR="009C5FAC" w:rsidRDefault="009C5FAC" w:rsidP="009C5FAC">
      <w:pPr>
        <w:pStyle w:val="ListParagraph"/>
        <w:numPr>
          <w:ilvl w:val="0"/>
          <w:numId w:val="11"/>
        </w:numPr>
        <w:tabs>
          <w:tab w:val="num" w:pos="360"/>
        </w:tabs>
      </w:pPr>
      <w:r w:rsidRPr="006E2F8A">
        <w:t>Engineering Structures.</w:t>
      </w:r>
      <w:r>
        <w:t xml:space="preserve"> </w:t>
      </w:r>
      <w:r w:rsidRPr="00CB7336">
        <w:t xml:space="preserve">ELSEVIER   </w:t>
      </w:r>
    </w:p>
    <w:p w:rsidR="009C5FAC" w:rsidRDefault="009C5FAC" w:rsidP="009C5FAC">
      <w:pPr>
        <w:pStyle w:val="ListParagraph"/>
        <w:numPr>
          <w:ilvl w:val="0"/>
          <w:numId w:val="11"/>
        </w:numPr>
        <w:tabs>
          <w:tab w:val="num" w:pos="360"/>
        </w:tabs>
      </w:pPr>
      <w:r w:rsidRPr="00CB7336">
        <w:t>Applied Mathematical Modelling</w:t>
      </w:r>
      <w:r>
        <w:t xml:space="preserve">. </w:t>
      </w:r>
      <w:r w:rsidRPr="00CB7336">
        <w:t xml:space="preserve">ELSEVIER   </w:t>
      </w:r>
    </w:p>
    <w:p w:rsidR="009C5FAC" w:rsidRDefault="009C5FAC" w:rsidP="009C5FAC">
      <w:pPr>
        <w:pStyle w:val="ListParagraph"/>
        <w:numPr>
          <w:ilvl w:val="0"/>
          <w:numId w:val="11"/>
        </w:numPr>
        <w:tabs>
          <w:tab w:val="num" w:pos="360"/>
        </w:tabs>
      </w:pPr>
      <w:r w:rsidRPr="006E2F8A">
        <w:t>Structures</w:t>
      </w:r>
      <w:r>
        <w:t xml:space="preserve"> </w:t>
      </w:r>
      <w:r w:rsidRPr="00CB7336">
        <w:t xml:space="preserve">ELSEVIER   </w:t>
      </w:r>
    </w:p>
    <w:p w:rsidR="009C5FAC" w:rsidRDefault="009C5FAC" w:rsidP="009C5FAC">
      <w:pPr>
        <w:pStyle w:val="ListParagraph"/>
        <w:numPr>
          <w:ilvl w:val="0"/>
          <w:numId w:val="11"/>
        </w:numPr>
        <w:tabs>
          <w:tab w:val="num" w:pos="360"/>
        </w:tabs>
      </w:pPr>
      <w:r w:rsidRPr="006E2F8A">
        <w:t>Soil Dynamics and Earthquake Engineering.</w:t>
      </w:r>
      <w:r w:rsidRPr="009D2A29">
        <w:t xml:space="preserve"> </w:t>
      </w:r>
      <w:r w:rsidRPr="00CB7336">
        <w:t xml:space="preserve">ELSEVIER </w:t>
      </w:r>
    </w:p>
    <w:p w:rsidR="009C5FAC" w:rsidRDefault="009C5FAC" w:rsidP="009C5FAC">
      <w:pPr>
        <w:pStyle w:val="ListParagraph"/>
        <w:numPr>
          <w:ilvl w:val="0"/>
          <w:numId w:val="11"/>
        </w:numPr>
        <w:tabs>
          <w:tab w:val="num" w:pos="360"/>
        </w:tabs>
      </w:pPr>
      <w:r w:rsidRPr="009D2A29">
        <w:t>Journal of Building Engineering  ELSEVIER</w:t>
      </w:r>
    </w:p>
    <w:p w:rsidR="009C5FAC" w:rsidRPr="006E2F8A" w:rsidRDefault="009C5FAC" w:rsidP="009C5FAC">
      <w:pPr>
        <w:pStyle w:val="ListParagraph"/>
        <w:numPr>
          <w:ilvl w:val="0"/>
          <w:numId w:val="11"/>
        </w:numPr>
        <w:tabs>
          <w:tab w:val="num" w:pos="360"/>
        </w:tabs>
      </w:pPr>
      <w:r w:rsidRPr="006E2F8A">
        <w:t>Bulletin of Earthquake Engineering</w:t>
      </w:r>
    </w:p>
    <w:p w:rsidR="009C5FAC" w:rsidRDefault="009C5FAC" w:rsidP="009C5FAC">
      <w:pPr>
        <w:pStyle w:val="ListParagraph"/>
        <w:numPr>
          <w:ilvl w:val="0"/>
          <w:numId w:val="11"/>
        </w:numPr>
        <w:tabs>
          <w:tab w:val="num" w:pos="360"/>
        </w:tabs>
      </w:pPr>
      <w:r w:rsidRPr="006E2F8A">
        <w:t>Journal of Vibration and Control.</w:t>
      </w:r>
    </w:p>
    <w:p w:rsidR="009C5FAC" w:rsidRDefault="009C5FAC" w:rsidP="009C5FAC">
      <w:pPr>
        <w:pStyle w:val="ListParagraph"/>
        <w:numPr>
          <w:ilvl w:val="0"/>
          <w:numId w:val="11"/>
        </w:numPr>
        <w:tabs>
          <w:tab w:val="num" w:pos="360"/>
        </w:tabs>
      </w:pPr>
      <w:r w:rsidRPr="006E2F8A">
        <w:t>Earthquake Engineering</w:t>
      </w:r>
      <w:r>
        <w:t xml:space="preserve"> </w:t>
      </w:r>
      <w:r w:rsidRPr="006E2F8A">
        <w:t>and Engineering</w:t>
      </w:r>
      <w:r w:rsidRPr="00CB7336">
        <w:t xml:space="preserve"> </w:t>
      </w:r>
      <w:r w:rsidRPr="006E2F8A">
        <w:t>Vibration</w:t>
      </w:r>
      <w:r>
        <w:t>. Springer</w:t>
      </w:r>
    </w:p>
    <w:p w:rsidR="009C5FAC" w:rsidRDefault="009C5FAC" w:rsidP="009C5FAC">
      <w:pPr>
        <w:pStyle w:val="ListParagraph"/>
        <w:numPr>
          <w:ilvl w:val="0"/>
          <w:numId w:val="11"/>
        </w:numPr>
        <w:tabs>
          <w:tab w:val="num" w:pos="360"/>
        </w:tabs>
      </w:pPr>
      <w:r w:rsidRPr="009D2A29">
        <w:t>Frontiers in Built Environment</w:t>
      </w:r>
      <w:r>
        <w:t xml:space="preserve">, Frontiers </w:t>
      </w:r>
    </w:p>
    <w:p w:rsidR="009C5FAC" w:rsidRPr="006E2F8A" w:rsidRDefault="009C5FAC" w:rsidP="009C5FAC">
      <w:pPr>
        <w:pStyle w:val="ListParagraph"/>
        <w:numPr>
          <w:ilvl w:val="0"/>
          <w:numId w:val="11"/>
        </w:numPr>
        <w:tabs>
          <w:tab w:val="num" w:pos="360"/>
        </w:tabs>
      </w:pPr>
      <w:r w:rsidRPr="009D2A29">
        <w:t>Advances in Civil Engineering</w:t>
      </w:r>
      <w:r>
        <w:t xml:space="preserve"> </w:t>
      </w:r>
      <w:proofErr w:type="spellStart"/>
      <w:r>
        <w:t>Hindawi</w:t>
      </w:r>
      <w:proofErr w:type="spellEnd"/>
      <w:r>
        <w:t xml:space="preserve">    </w:t>
      </w:r>
    </w:p>
    <w:p w:rsidR="009C5FAC" w:rsidRPr="006E2F8A" w:rsidRDefault="009C5FAC" w:rsidP="009C5FAC">
      <w:pPr>
        <w:pStyle w:val="ListParagraph"/>
        <w:numPr>
          <w:ilvl w:val="0"/>
          <w:numId w:val="11"/>
        </w:numPr>
        <w:tabs>
          <w:tab w:val="num" w:pos="360"/>
        </w:tabs>
      </w:pPr>
      <w:r w:rsidRPr="006E2F8A">
        <w:t xml:space="preserve">Measurement. </w:t>
      </w:r>
    </w:p>
    <w:p w:rsidR="009C5FAC" w:rsidRPr="006E2F8A" w:rsidRDefault="009C5FAC" w:rsidP="009C5FAC">
      <w:pPr>
        <w:pStyle w:val="ListParagraph"/>
        <w:numPr>
          <w:ilvl w:val="0"/>
          <w:numId w:val="11"/>
        </w:numPr>
        <w:tabs>
          <w:tab w:val="num" w:pos="360"/>
        </w:tabs>
      </w:pPr>
      <w:r w:rsidRPr="006E2F8A">
        <w:t>The Open Construction &amp; Building Technology Journal, Bentham OPEN.</w:t>
      </w:r>
    </w:p>
    <w:p w:rsidR="009C5FAC" w:rsidRDefault="009C5FAC" w:rsidP="009C5FAC">
      <w:pPr>
        <w:pStyle w:val="ListParagraph"/>
        <w:numPr>
          <w:ilvl w:val="0"/>
          <w:numId w:val="11"/>
        </w:numPr>
        <w:tabs>
          <w:tab w:val="num" w:pos="360"/>
        </w:tabs>
      </w:pPr>
      <w:r w:rsidRPr="006E2F8A">
        <w:t xml:space="preserve">Advances in Civil Engineering, </w:t>
      </w:r>
      <w:proofErr w:type="spellStart"/>
      <w:r w:rsidRPr="006E2F8A">
        <w:t>Hindawi</w:t>
      </w:r>
      <w:proofErr w:type="spellEnd"/>
      <w:r w:rsidRPr="006E2F8A">
        <w:t xml:space="preserve"> Publishing Corporation.</w:t>
      </w:r>
    </w:p>
    <w:p w:rsidR="009C5FAC" w:rsidRDefault="009C5FAC" w:rsidP="009C5FAC">
      <w:pPr>
        <w:pStyle w:val="ListParagraph"/>
        <w:numPr>
          <w:ilvl w:val="0"/>
          <w:numId w:val="11"/>
        </w:numPr>
        <w:tabs>
          <w:tab w:val="num" w:pos="360"/>
        </w:tabs>
      </w:pPr>
      <w:r w:rsidRPr="006E2F8A">
        <w:t xml:space="preserve">Advances in </w:t>
      </w:r>
      <w:r>
        <w:t xml:space="preserve">Mechanical </w:t>
      </w:r>
      <w:r w:rsidRPr="006E2F8A">
        <w:t xml:space="preserve">Engineering, </w:t>
      </w:r>
      <w:r>
        <w:t>SAGE</w:t>
      </w:r>
    </w:p>
    <w:p w:rsidR="009C5FAC" w:rsidRDefault="009C5FAC" w:rsidP="009C5FAC">
      <w:pPr>
        <w:pStyle w:val="ListParagraph"/>
        <w:numPr>
          <w:ilvl w:val="0"/>
          <w:numId w:val="11"/>
        </w:numPr>
        <w:tabs>
          <w:tab w:val="num" w:pos="360"/>
        </w:tabs>
      </w:pPr>
      <w:r>
        <w:t>Arabian Journal of Science and Engineering</w:t>
      </w:r>
    </w:p>
    <w:p w:rsidR="009C5FAC" w:rsidRDefault="009C5FAC" w:rsidP="009C5FAC">
      <w:pPr>
        <w:pStyle w:val="ListParagraph"/>
        <w:numPr>
          <w:ilvl w:val="0"/>
          <w:numId w:val="11"/>
        </w:numPr>
        <w:tabs>
          <w:tab w:val="num" w:pos="0"/>
        </w:tabs>
      </w:pPr>
      <w:r>
        <w:t>Designs MDPI, Infrastructures MDPI, Buildings MDPI, Journal of applied sciences   MDPI, Mathematics MDPI, Sensors  MDPI,  Sustainability   MDPI</w:t>
      </w:r>
    </w:p>
    <w:p w:rsidR="009C5FAC" w:rsidRDefault="009C5FAC" w:rsidP="009C5FAC">
      <w:pPr>
        <w:pStyle w:val="ListParagraph"/>
        <w:numPr>
          <w:ilvl w:val="0"/>
          <w:numId w:val="11"/>
        </w:numPr>
        <w:tabs>
          <w:tab w:val="num" w:pos="0"/>
        </w:tabs>
      </w:pPr>
      <w:r w:rsidRPr="006F2423">
        <w:t>Mechanics of Advanced Materials and Structures Taylor and Francis</w:t>
      </w:r>
      <w:r>
        <w:t xml:space="preserve"> </w:t>
      </w:r>
    </w:p>
    <w:p w:rsidR="009C5FAC" w:rsidRDefault="009C5FAC" w:rsidP="009C5FAC">
      <w:pPr>
        <w:pStyle w:val="ListParagraph"/>
        <w:numPr>
          <w:ilvl w:val="0"/>
          <w:numId w:val="11"/>
        </w:numPr>
        <w:tabs>
          <w:tab w:val="num" w:pos="360"/>
        </w:tabs>
      </w:pPr>
      <w:r>
        <w:t xml:space="preserve">Journal of Structural control and Health Monitoring Wiley </w:t>
      </w:r>
    </w:p>
    <w:p w:rsidR="009C5FAC" w:rsidRDefault="009C5FAC" w:rsidP="009C5FAC">
      <w:pPr>
        <w:pStyle w:val="ListParagraph"/>
        <w:numPr>
          <w:ilvl w:val="0"/>
          <w:numId w:val="11"/>
        </w:numPr>
        <w:tabs>
          <w:tab w:val="num" w:pos="360"/>
        </w:tabs>
      </w:pPr>
      <w:r>
        <w:t>Smart Structures and Systems</w:t>
      </w:r>
    </w:p>
    <w:p w:rsidR="009C5FAC" w:rsidRDefault="009C5FAC" w:rsidP="009C5FAC">
      <w:pPr>
        <w:pStyle w:val="ListParagraph"/>
        <w:numPr>
          <w:ilvl w:val="0"/>
          <w:numId w:val="11"/>
        </w:numPr>
        <w:tabs>
          <w:tab w:val="num" w:pos="360"/>
        </w:tabs>
      </w:pPr>
      <w:r w:rsidRPr="006F2423">
        <w:t>Structural Engineering and Mechanics, An International Journal techno press</w:t>
      </w:r>
    </w:p>
    <w:p w:rsidR="007A58E0" w:rsidRPr="0011460C" w:rsidRDefault="007A58E0" w:rsidP="007A58E0">
      <w:pPr>
        <w:tabs>
          <w:tab w:val="num" w:pos="360"/>
        </w:tabs>
        <w:ind w:left="360" w:hanging="360"/>
      </w:pPr>
      <w:r w:rsidRPr="0011460C">
        <w:t>.</w:t>
      </w:r>
    </w:p>
    <w:p w:rsidR="007A58E0" w:rsidRPr="0011460C" w:rsidRDefault="007A58E0" w:rsidP="007A58E0">
      <w:pPr>
        <w:tabs>
          <w:tab w:val="num" w:pos="360"/>
        </w:tabs>
        <w:ind w:left="360" w:hanging="360"/>
        <w:rPr>
          <w:b/>
          <w:lang w:val="en-US"/>
        </w:rPr>
      </w:pPr>
      <w:r w:rsidRPr="0011460C">
        <w:rPr>
          <w:b/>
          <w:lang w:val="en-US"/>
        </w:rPr>
        <w:t xml:space="preserve">Conferences </w:t>
      </w:r>
    </w:p>
    <w:p w:rsidR="007A58E0" w:rsidRPr="0011460C" w:rsidRDefault="007A58E0" w:rsidP="007A58E0">
      <w:pPr>
        <w:tabs>
          <w:tab w:val="num" w:pos="360"/>
        </w:tabs>
        <w:ind w:left="360" w:hanging="360"/>
      </w:pPr>
      <w:r w:rsidRPr="0011460C">
        <w:lastRenderedPageBreak/>
        <w:t xml:space="preserve">16th  World Conference in Earthquake Engineering, WCEE Santiago, Chile 2017 </w:t>
      </w:r>
    </w:p>
    <w:p w:rsidR="007A58E0" w:rsidRPr="0011460C" w:rsidRDefault="007A58E0" w:rsidP="007A58E0">
      <w:r w:rsidRPr="0011460C">
        <w:t>6th European Conference on Structural Control, Sheffield, England 2016</w:t>
      </w:r>
    </w:p>
    <w:p w:rsidR="00F00AC1" w:rsidRDefault="00F00AC1" w:rsidP="007A58E0">
      <w:r w:rsidRPr="0011460C">
        <w:t>1</w:t>
      </w:r>
      <w:r w:rsidRPr="0011460C">
        <w:rPr>
          <w:vertAlign w:val="superscript"/>
        </w:rPr>
        <w:t>st</w:t>
      </w:r>
      <w:r w:rsidRPr="0011460C">
        <w:t xml:space="preserve"> International Conference of the Greek society of experimental mechanics of materials,</w:t>
      </w:r>
    </w:p>
    <w:p w:rsidR="00F37440" w:rsidRDefault="00F37440" w:rsidP="007A58E0"/>
    <w:p w:rsidR="00F37440" w:rsidRDefault="00F37440" w:rsidP="007A58E0"/>
    <w:p w:rsidR="00F37440" w:rsidRPr="0011460C" w:rsidRDefault="00F37440" w:rsidP="007A58E0"/>
    <w:p w:rsidR="00DF4242" w:rsidRPr="00D54FD5" w:rsidRDefault="00DF4242" w:rsidP="00DF4242">
      <w:pPr>
        <w:pStyle w:val="Heading1"/>
        <w:spacing w:before="120" w:after="120"/>
        <w:rPr>
          <w:sz w:val="32"/>
          <w:szCs w:val="32"/>
          <w:lang w:val="en-US"/>
        </w:rPr>
      </w:pPr>
      <w:r w:rsidRPr="00D54FD5">
        <w:rPr>
          <w:sz w:val="32"/>
          <w:szCs w:val="32"/>
          <w:lang w:val="en-US"/>
        </w:rPr>
        <w:t>Professional and scientific societies membership</w:t>
      </w:r>
    </w:p>
    <w:p w:rsidR="005812C2" w:rsidRPr="0011460C" w:rsidRDefault="00DF4242" w:rsidP="00D54FD5">
      <w:pPr>
        <w:pStyle w:val="12"/>
        <w:numPr>
          <w:ilvl w:val="0"/>
          <w:numId w:val="5"/>
        </w:numPr>
        <w:tabs>
          <w:tab w:val="clear" w:pos="720"/>
          <w:tab w:val="clear" w:pos="1080"/>
        </w:tabs>
        <w:ind w:left="0" w:hanging="270"/>
        <w:rPr>
          <w:sz w:val="24"/>
        </w:rPr>
      </w:pPr>
      <w:r w:rsidRPr="0011460C">
        <w:rPr>
          <w:sz w:val="24"/>
        </w:rPr>
        <w:t xml:space="preserve">European </w:t>
      </w:r>
      <w:r w:rsidR="0063676C" w:rsidRPr="0011460C">
        <w:rPr>
          <w:sz w:val="24"/>
        </w:rPr>
        <w:t xml:space="preserve">Association </w:t>
      </w:r>
      <w:r w:rsidRPr="0011460C">
        <w:rPr>
          <w:sz w:val="24"/>
        </w:rPr>
        <w:t xml:space="preserve">for the </w:t>
      </w:r>
      <w:r w:rsidR="0063676C" w:rsidRPr="0011460C">
        <w:rPr>
          <w:sz w:val="24"/>
        </w:rPr>
        <w:t xml:space="preserve">Control </w:t>
      </w:r>
      <w:r w:rsidRPr="0011460C">
        <w:rPr>
          <w:sz w:val="24"/>
        </w:rPr>
        <w:t xml:space="preserve">of </w:t>
      </w:r>
      <w:r w:rsidR="0063676C" w:rsidRPr="0011460C">
        <w:rPr>
          <w:sz w:val="24"/>
        </w:rPr>
        <w:t>Structures</w:t>
      </w:r>
      <w:r w:rsidR="005812C2" w:rsidRPr="0011460C">
        <w:rPr>
          <w:sz w:val="24"/>
        </w:rPr>
        <w:t>, EACS</w:t>
      </w:r>
    </w:p>
    <w:p w:rsidR="00492586" w:rsidRPr="0011460C" w:rsidRDefault="00492586" w:rsidP="00D54FD5">
      <w:pPr>
        <w:pStyle w:val="12"/>
        <w:numPr>
          <w:ilvl w:val="0"/>
          <w:numId w:val="5"/>
        </w:numPr>
        <w:tabs>
          <w:tab w:val="clear" w:pos="720"/>
          <w:tab w:val="clear" w:pos="1080"/>
        </w:tabs>
        <w:ind w:left="0" w:hanging="270"/>
        <w:rPr>
          <w:sz w:val="24"/>
        </w:rPr>
      </w:pPr>
      <w:r w:rsidRPr="0011460C">
        <w:rPr>
          <w:sz w:val="24"/>
        </w:rPr>
        <w:t>American Society of Civil Engineering</w:t>
      </w:r>
      <w:r w:rsidR="00887E71" w:rsidRPr="0011460C">
        <w:rPr>
          <w:sz w:val="24"/>
        </w:rPr>
        <w:t>,</w:t>
      </w:r>
      <w:r w:rsidRPr="0011460C">
        <w:rPr>
          <w:sz w:val="24"/>
        </w:rPr>
        <w:t xml:space="preserve"> ASCE</w:t>
      </w:r>
      <w:r w:rsidR="00A85079" w:rsidRPr="0011460C">
        <w:rPr>
          <w:sz w:val="24"/>
        </w:rPr>
        <w:t>, Member I. D. #501193</w:t>
      </w:r>
    </w:p>
    <w:p w:rsidR="005812C2" w:rsidRPr="0011460C" w:rsidRDefault="005812C2" w:rsidP="00D54FD5">
      <w:pPr>
        <w:pStyle w:val="12"/>
        <w:numPr>
          <w:ilvl w:val="0"/>
          <w:numId w:val="5"/>
        </w:numPr>
        <w:tabs>
          <w:tab w:val="clear" w:pos="720"/>
          <w:tab w:val="clear" w:pos="1080"/>
        </w:tabs>
        <w:ind w:left="0" w:hanging="270"/>
        <w:rPr>
          <w:sz w:val="24"/>
        </w:rPr>
      </w:pPr>
      <w:r w:rsidRPr="0011460C">
        <w:rPr>
          <w:sz w:val="24"/>
        </w:rPr>
        <w:t xml:space="preserve">Technical Chamber of Greece </w:t>
      </w:r>
      <w:r w:rsidR="002C5779" w:rsidRPr="0011460C">
        <w:rPr>
          <w:sz w:val="24"/>
        </w:rPr>
        <w:t>T.C.G.</w:t>
      </w:r>
    </w:p>
    <w:p w:rsidR="00E00509" w:rsidRPr="0011460C" w:rsidRDefault="00DF4242" w:rsidP="00E00509">
      <w:pPr>
        <w:pStyle w:val="12"/>
        <w:numPr>
          <w:ilvl w:val="0"/>
          <w:numId w:val="5"/>
        </w:numPr>
        <w:tabs>
          <w:tab w:val="clear" w:pos="720"/>
          <w:tab w:val="clear" w:pos="1080"/>
        </w:tabs>
        <w:ind w:left="0" w:hanging="270"/>
        <w:rPr>
          <w:sz w:val="24"/>
        </w:rPr>
      </w:pPr>
      <w:r w:rsidRPr="0011460C">
        <w:rPr>
          <w:sz w:val="24"/>
        </w:rPr>
        <w:t>G</w:t>
      </w:r>
      <w:r w:rsidR="005812C2" w:rsidRPr="0011460C">
        <w:rPr>
          <w:sz w:val="24"/>
        </w:rPr>
        <w:t>reek Society of Civil Engineers</w:t>
      </w:r>
      <w:r w:rsidR="002C5779" w:rsidRPr="0011460C">
        <w:rPr>
          <w:sz w:val="24"/>
        </w:rPr>
        <w:t xml:space="preserve"> G.S.C.E.</w:t>
      </w:r>
    </w:p>
    <w:p w:rsidR="00E00509" w:rsidRPr="0011460C" w:rsidRDefault="00F00AC1" w:rsidP="00E00509">
      <w:pPr>
        <w:pStyle w:val="12"/>
        <w:numPr>
          <w:ilvl w:val="0"/>
          <w:numId w:val="5"/>
        </w:numPr>
        <w:tabs>
          <w:tab w:val="clear" w:pos="720"/>
          <w:tab w:val="clear" w:pos="1080"/>
        </w:tabs>
        <w:ind w:left="0" w:hanging="270"/>
        <w:rPr>
          <w:sz w:val="24"/>
        </w:rPr>
      </w:pPr>
      <w:r w:rsidRPr="0011460C">
        <w:rPr>
          <w:sz w:val="24"/>
        </w:rPr>
        <w:t xml:space="preserve"> </w:t>
      </w:r>
      <w:r w:rsidR="00B959D7" w:rsidRPr="0011460C">
        <w:rPr>
          <w:sz w:val="24"/>
        </w:rPr>
        <w:t xml:space="preserve">Greek association of computational mechanics </w:t>
      </w:r>
      <w:r w:rsidRPr="0011460C">
        <w:rPr>
          <w:sz w:val="24"/>
          <w:lang w:val="el-GR"/>
        </w:rPr>
        <w:t>στην</w:t>
      </w:r>
      <w:r w:rsidRPr="0011460C">
        <w:rPr>
          <w:sz w:val="24"/>
        </w:rPr>
        <w:t xml:space="preserve"> </w:t>
      </w:r>
      <w:r w:rsidRPr="0011460C">
        <w:rPr>
          <w:sz w:val="24"/>
          <w:lang w:val="el-GR"/>
        </w:rPr>
        <w:t>Ελληνική</w:t>
      </w:r>
      <w:r w:rsidRPr="0011460C">
        <w:rPr>
          <w:sz w:val="24"/>
        </w:rPr>
        <w:t xml:space="preserve"> </w:t>
      </w:r>
      <w:r w:rsidRPr="0011460C">
        <w:rPr>
          <w:sz w:val="24"/>
          <w:lang w:val="el-GR"/>
        </w:rPr>
        <w:t>Εταιρία</w:t>
      </w:r>
      <w:r w:rsidRPr="0011460C">
        <w:rPr>
          <w:sz w:val="24"/>
        </w:rPr>
        <w:t xml:space="preserve"> </w:t>
      </w:r>
      <w:r w:rsidRPr="0011460C">
        <w:rPr>
          <w:sz w:val="24"/>
          <w:lang w:val="el-GR"/>
        </w:rPr>
        <w:t>Υπολογιστικής</w:t>
      </w:r>
      <w:r w:rsidRPr="0011460C">
        <w:rPr>
          <w:sz w:val="24"/>
        </w:rPr>
        <w:t xml:space="preserve"> </w:t>
      </w:r>
      <w:r w:rsidRPr="0011460C">
        <w:rPr>
          <w:sz w:val="24"/>
          <w:lang w:val="el-GR"/>
        </w:rPr>
        <w:t>Μηχανικής</w:t>
      </w:r>
      <w:r w:rsidRPr="0011460C">
        <w:rPr>
          <w:sz w:val="24"/>
        </w:rPr>
        <w:t xml:space="preserve"> (</w:t>
      </w:r>
      <w:r w:rsidR="00B959D7" w:rsidRPr="0011460C">
        <w:rPr>
          <w:sz w:val="24"/>
        </w:rPr>
        <w:t>GRACM</w:t>
      </w:r>
      <w:r w:rsidRPr="0011460C">
        <w:rPr>
          <w:sz w:val="24"/>
        </w:rPr>
        <w:t>)</w:t>
      </w:r>
    </w:p>
    <w:p w:rsidR="00E00509" w:rsidRPr="0011460C" w:rsidRDefault="00B959D7" w:rsidP="00E00509">
      <w:pPr>
        <w:pStyle w:val="12"/>
        <w:numPr>
          <w:ilvl w:val="0"/>
          <w:numId w:val="5"/>
        </w:numPr>
        <w:tabs>
          <w:tab w:val="clear" w:pos="720"/>
          <w:tab w:val="clear" w:pos="1080"/>
        </w:tabs>
        <w:ind w:left="0" w:hanging="270"/>
        <w:rPr>
          <w:sz w:val="24"/>
        </w:rPr>
      </w:pPr>
      <w:r w:rsidRPr="0011460C">
        <w:rPr>
          <w:sz w:val="24"/>
        </w:rPr>
        <w:t xml:space="preserve">Hellenic Society of Earthquake </w:t>
      </w:r>
      <w:r w:rsidR="00B5438D" w:rsidRPr="0011460C">
        <w:rPr>
          <w:sz w:val="24"/>
        </w:rPr>
        <w:t>Engineering (</w:t>
      </w:r>
      <w:r w:rsidRPr="0011460C">
        <w:rPr>
          <w:sz w:val="24"/>
        </w:rPr>
        <w:t>HSEE</w:t>
      </w:r>
      <w:r w:rsidR="00F00AC1" w:rsidRPr="0011460C">
        <w:rPr>
          <w:sz w:val="24"/>
        </w:rPr>
        <w:t>)</w:t>
      </w:r>
    </w:p>
    <w:p w:rsidR="00F00AC1" w:rsidRDefault="00E00509" w:rsidP="00B5438D">
      <w:pPr>
        <w:pStyle w:val="12"/>
        <w:numPr>
          <w:ilvl w:val="0"/>
          <w:numId w:val="5"/>
        </w:numPr>
        <w:tabs>
          <w:tab w:val="clear" w:pos="720"/>
          <w:tab w:val="clear" w:pos="1080"/>
        </w:tabs>
        <w:ind w:left="0" w:hanging="270"/>
        <w:rPr>
          <w:sz w:val="24"/>
        </w:rPr>
      </w:pPr>
      <w:r w:rsidRPr="0011460C">
        <w:rPr>
          <w:sz w:val="24"/>
        </w:rPr>
        <w:t xml:space="preserve">Greek society of concrete </w:t>
      </w:r>
      <w:r w:rsidR="00F00AC1" w:rsidRPr="0011460C">
        <w:rPr>
          <w:sz w:val="24"/>
        </w:rPr>
        <w:t>(</w:t>
      </w:r>
      <w:r w:rsidRPr="0011460C">
        <w:rPr>
          <w:sz w:val="24"/>
        </w:rPr>
        <w:t>HSC</w:t>
      </w:r>
      <w:r w:rsidR="00F00AC1" w:rsidRPr="0011460C">
        <w:rPr>
          <w:sz w:val="24"/>
        </w:rPr>
        <w:t>)</w:t>
      </w:r>
    </w:p>
    <w:p w:rsidR="00A67405" w:rsidRPr="00B5438D" w:rsidRDefault="00A67405" w:rsidP="00B5438D">
      <w:pPr>
        <w:pStyle w:val="12"/>
        <w:numPr>
          <w:ilvl w:val="0"/>
          <w:numId w:val="5"/>
        </w:numPr>
        <w:tabs>
          <w:tab w:val="clear" w:pos="720"/>
          <w:tab w:val="clear" w:pos="1080"/>
        </w:tabs>
        <w:ind w:left="0" w:hanging="270"/>
        <w:rPr>
          <w:sz w:val="24"/>
        </w:rPr>
      </w:pPr>
      <w:r w:rsidRPr="00A67405">
        <w:rPr>
          <w:sz w:val="24"/>
        </w:rPr>
        <w:t>Steel Structures Research Society </w:t>
      </w:r>
    </w:p>
    <w:sectPr w:rsidR="00A67405" w:rsidRPr="00B5438D" w:rsidSect="00D54FD5">
      <w:pgSz w:w="11906" w:h="16838"/>
      <w:pgMar w:top="450" w:right="746" w:bottom="36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20D" w:rsidRDefault="0086720D" w:rsidP="00AC40C4">
      <w:r>
        <w:separator/>
      </w:r>
    </w:p>
  </w:endnote>
  <w:endnote w:type="continuationSeparator" w:id="0">
    <w:p w:rsidR="0086720D" w:rsidRDefault="0086720D" w:rsidP="00AC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BankGothic Lt BT">
    <w:panose1 w:val="020B060702020306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FangSong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altName w:val="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Ubuntu">
    <w:altName w:val="Times New Roman"/>
    <w:charset w:val="00"/>
    <w:family w:val="swiss"/>
    <w:pitch w:val="variable"/>
    <w:sig w:usb0="00000001" w:usb1="5000205B" w:usb2="00000000" w:usb3="00000000" w:csb0="0000009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20D" w:rsidRDefault="0086720D" w:rsidP="00AC40C4">
      <w:r>
        <w:separator/>
      </w:r>
    </w:p>
  </w:footnote>
  <w:footnote w:type="continuationSeparator" w:id="0">
    <w:p w:rsidR="0086720D" w:rsidRDefault="0086720D" w:rsidP="00AC4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BDD"/>
    <w:multiLevelType w:val="hybridMultilevel"/>
    <w:tmpl w:val="63A4F0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FC1A68"/>
    <w:multiLevelType w:val="multilevel"/>
    <w:tmpl w:val="EE32938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0" w:firstLine="360"/>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A76A57"/>
    <w:multiLevelType w:val="hybridMultilevel"/>
    <w:tmpl w:val="BB564B76"/>
    <w:lvl w:ilvl="0" w:tplc="0408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5340A"/>
    <w:multiLevelType w:val="hybridMultilevel"/>
    <w:tmpl w:val="1E9EED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A32213F"/>
    <w:multiLevelType w:val="hybridMultilevel"/>
    <w:tmpl w:val="82A69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305F1"/>
    <w:multiLevelType w:val="hybridMultilevel"/>
    <w:tmpl w:val="4030E36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291E2295"/>
    <w:multiLevelType w:val="hybridMultilevel"/>
    <w:tmpl w:val="FBF0B8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393D68"/>
    <w:multiLevelType w:val="hybridMultilevel"/>
    <w:tmpl w:val="4E0A353E"/>
    <w:lvl w:ilvl="0" w:tplc="1D78F10E">
      <w:start w:val="1"/>
      <w:numFmt w:val="decimal"/>
      <w:pStyle w:val="Listnumbered"/>
      <w:lvlText w:val="%1."/>
      <w:lvlJc w:val="left"/>
      <w:pPr>
        <w:tabs>
          <w:tab w:val="num" w:pos="454"/>
        </w:tabs>
        <w:ind w:left="454" w:hanging="45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96F0AA4"/>
    <w:multiLevelType w:val="hybridMultilevel"/>
    <w:tmpl w:val="CFB27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65C95"/>
    <w:multiLevelType w:val="hybridMultilevel"/>
    <w:tmpl w:val="12602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E0573C2"/>
    <w:multiLevelType w:val="hybridMultilevel"/>
    <w:tmpl w:val="47D408F4"/>
    <w:lvl w:ilvl="0" w:tplc="206C1190">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A14B1"/>
    <w:multiLevelType w:val="multilevel"/>
    <w:tmpl w:val="EE32938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0" w:firstLine="360"/>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5534B0B"/>
    <w:multiLevelType w:val="hybridMultilevel"/>
    <w:tmpl w:val="6832B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F92740"/>
    <w:multiLevelType w:val="hybridMultilevel"/>
    <w:tmpl w:val="D6C4C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25D89"/>
    <w:multiLevelType w:val="hybridMultilevel"/>
    <w:tmpl w:val="3BF6D5F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A80111"/>
    <w:multiLevelType w:val="hybridMultilevel"/>
    <w:tmpl w:val="2CE6F6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4BF79DD"/>
    <w:multiLevelType w:val="hybridMultilevel"/>
    <w:tmpl w:val="E31421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4973650"/>
    <w:multiLevelType w:val="hybridMultilevel"/>
    <w:tmpl w:val="329CE4B6"/>
    <w:lvl w:ilvl="0" w:tplc="22A8F2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6736EA"/>
    <w:multiLevelType w:val="hybridMultilevel"/>
    <w:tmpl w:val="C4B63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844EE5"/>
    <w:multiLevelType w:val="hybridMultilevel"/>
    <w:tmpl w:val="C4B6322E"/>
    <w:lvl w:ilvl="0" w:tplc="22A8F27C">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8055EC"/>
    <w:multiLevelType w:val="hybridMultilevel"/>
    <w:tmpl w:val="A104AEE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25B6207"/>
    <w:multiLevelType w:val="hybridMultilevel"/>
    <w:tmpl w:val="E5B6328C"/>
    <w:lvl w:ilvl="0" w:tplc="0409000F">
      <w:start w:val="1"/>
      <w:numFmt w:val="bullet"/>
      <w:lvlText w:val=""/>
      <w:lvlJc w:val="left"/>
      <w:pPr>
        <w:tabs>
          <w:tab w:val="num" w:pos="720"/>
        </w:tabs>
        <w:ind w:left="720"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910507"/>
    <w:multiLevelType w:val="hybridMultilevel"/>
    <w:tmpl w:val="FE303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93E5F"/>
    <w:multiLevelType w:val="hybridMultilevel"/>
    <w:tmpl w:val="F36AE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215AF"/>
    <w:multiLevelType w:val="hybridMultilevel"/>
    <w:tmpl w:val="2FBEE00C"/>
    <w:lvl w:ilvl="0" w:tplc="04090001">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4"/>
  </w:num>
  <w:num w:numId="3">
    <w:abstractNumId w:val="1"/>
  </w:num>
  <w:num w:numId="4">
    <w:abstractNumId w:val="19"/>
  </w:num>
  <w:num w:numId="5">
    <w:abstractNumId w:val="6"/>
  </w:num>
  <w:num w:numId="6">
    <w:abstractNumId w:val="9"/>
  </w:num>
  <w:num w:numId="7">
    <w:abstractNumId w:val="5"/>
  </w:num>
  <w:num w:numId="8">
    <w:abstractNumId w:val="18"/>
  </w:num>
  <w:num w:numId="9">
    <w:abstractNumId w:val="25"/>
  </w:num>
  <w:num w:numId="10">
    <w:abstractNumId w:val="21"/>
  </w:num>
  <w:num w:numId="11">
    <w:abstractNumId w:val="22"/>
  </w:num>
  <w:num w:numId="12">
    <w:abstractNumId w:val="7"/>
  </w:num>
  <w:num w:numId="13">
    <w:abstractNumId w:val="8"/>
  </w:num>
  <w:num w:numId="14">
    <w:abstractNumId w:val="24"/>
  </w:num>
  <w:num w:numId="15">
    <w:abstractNumId w:val="14"/>
  </w:num>
  <w:num w:numId="16">
    <w:abstractNumId w:val="23"/>
  </w:num>
  <w:num w:numId="17">
    <w:abstractNumId w:val="2"/>
  </w:num>
  <w:num w:numId="18">
    <w:abstractNumId w:val="3"/>
  </w:num>
  <w:num w:numId="19">
    <w:abstractNumId w:val="15"/>
  </w:num>
  <w:num w:numId="20">
    <w:abstractNumId w:val="10"/>
  </w:num>
  <w:num w:numId="21">
    <w:abstractNumId w:val="17"/>
  </w:num>
  <w:num w:numId="22">
    <w:abstractNumId w:val="16"/>
  </w:num>
  <w:num w:numId="23">
    <w:abstractNumId w:val="0"/>
  </w:num>
  <w:num w:numId="24">
    <w:abstractNumId w:val="20"/>
  </w:num>
  <w:num w:numId="25">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1"/>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97"/>
    <w:rsid w:val="00020B38"/>
    <w:rsid w:val="000339E5"/>
    <w:rsid w:val="0003521B"/>
    <w:rsid w:val="00046DF9"/>
    <w:rsid w:val="00064EE6"/>
    <w:rsid w:val="00072929"/>
    <w:rsid w:val="00074FDA"/>
    <w:rsid w:val="00076F59"/>
    <w:rsid w:val="0008451A"/>
    <w:rsid w:val="000B4F9D"/>
    <w:rsid w:val="000C120E"/>
    <w:rsid w:val="000D3EE8"/>
    <w:rsid w:val="000E21F5"/>
    <w:rsid w:val="0011460C"/>
    <w:rsid w:val="00154352"/>
    <w:rsid w:val="00156C16"/>
    <w:rsid w:val="001576F4"/>
    <w:rsid w:val="00166BCB"/>
    <w:rsid w:val="0017349D"/>
    <w:rsid w:val="00180F9A"/>
    <w:rsid w:val="001B56FE"/>
    <w:rsid w:val="001C5F56"/>
    <w:rsid w:val="001C645C"/>
    <w:rsid w:val="001D14FB"/>
    <w:rsid w:val="001D15D0"/>
    <w:rsid w:val="001D3AA2"/>
    <w:rsid w:val="001E327B"/>
    <w:rsid w:val="001E7E5D"/>
    <w:rsid w:val="002018C6"/>
    <w:rsid w:val="00205805"/>
    <w:rsid w:val="0022501B"/>
    <w:rsid w:val="0024414B"/>
    <w:rsid w:val="00253270"/>
    <w:rsid w:val="00254F3C"/>
    <w:rsid w:val="0026260A"/>
    <w:rsid w:val="0026263F"/>
    <w:rsid w:val="0026561D"/>
    <w:rsid w:val="00275FAE"/>
    <w:rsid w:val="002901D9"/>
    <w:rsid w:val="002A0C95"/>
    <w:rsid w:val="002A3F32"/>
    <w:rsid w:val="002C5779"/>
    <w:rsid w:val="002D74B7"/>
    <w:rsid w:val="002E2775"/>
    <w:rsid w:val="00310863"/>
    <w:rsid w:val="00344B04"/>
    <w:rsid w:val="00362ABE"/>
    <w:rsid w:val="00366088"/>
    <w:rsid w:val="0038214A"/>
    <w:rsid w:val="0038393B"/>
    <w:rsid w:val="003A517B"/>
    <w:rsid w:val="003B7112"/>
    <w:rsid w:val="003D1BB3"/>
    <w:rsid w:val="003E2862"/>
    <w:rsid w:val="003E4F5F"/>
    <w:rsid w:val="00421608"/>
    <w:rsid w:val="00422DA8"/>
    <w:rsid w:val="00423B5D"/>
    <w:rsid w:val="00430B80"/>
    <w:rsid w:val="0044261D"/>
    <w:rsid w:val="00456475"/>
    <w:rsid w:val="004630EE"/>
    <w:rsid w:val="00467E8E"/>
    <w:rsid w:val="00490235"/>
    <w:rsid w:val="00492586"/>
    <w:rsid w:val="004957F6"/>
    <w:rsid w:val="0049580D"/>
    <w:rsid w:val="0049698F"/>
    <w:rsid w:val="004A236C"/>
    <w:rsid w:val="004C0DAF"/>
    <w:rsid w:val="004C4C2A"/>
    <w:rsid w:val="004C5956"/>
    <w:rsid w:val="0052022E"/>
    <w:rsid w:val="00522EE9"/>
    <w:rsid w:val="00532998"/>
    <w:rsid w:val="00541CB4"/>
    <w:rsid w:val="005547B5"/>
    <w:rsid w:val="00557DD4"/>
    <w:rsid w:val="0056593C"/>
    <w:rsid w:val="00567F8C"/>
    <w:rsid w:val="00570D14"/>
    <w:rsid w:val="0057143F"/>
    <w:rsid w:val="005812C2"/>
    <w:rsid w:val="00582428"/>
    <w:rsid w:val="005865F4"/>
    <w:rsid w:val="005B1E43"/>
    <w:rsid w:val="005C5030"/>
    <w:rsid w:val="005F3F05"/>
    <w:rsid w:val="0063676C"/>
    <w:rsid w:val="00646A70"/>
    <w:rsid w:val="00654257"/>
    <w:rsid w:val="006703F4"/>
    <w:rsid w:val="00676653"/>
    <w:rsid w:val="00690763"/>
    <w:rsid w:val="00695A26"/>
    <w:rsid w:val="006A683B"/>
    <w:rsid w:val="006D3828"/>
    <w:rsid w:val="006E469F"/>
    <w:rsid w:val="007056E1"/>
    <w:rsid w:val="00737A5A"/>
    <w:rsid w:val="00743C97"/>
    <w:rsid w:val="00743FFE"/>
    <w:rsid w:val="00744878"/>
    <w:rsid w:val="0074586D"/>
    <w:rsid w:val="00760A78"/>
    <w:rsid w:val="00761A71"/>
    <w:rsid w:val="0076384D"/>
    <w:rsid w:val="0076694F"/>
    <w:rsid w:val="007A3F4D"/>
    <w:rsid w:val="007A58E0"/>
    <w:rsid w:val="007B0A8D"/>
    <w:rsid w:val="007C3EEF"/>
    <w:rsid w:val="007D4C53"/>
    <w:rsid w:val="007E608C"/>
    <w:rsid w:val="007F6778"/>
    <w:rsid w:val="00805809"/>
    <w:rsid w:val="00815A23"/>
    <w:rsid w:val="0082070A"/>
    <w:rsid w:val="00831B1F"/>
    <w:rsid w:val="00844B0D"/>
    <w:rsid w:val="00863731"/>
    <w:rsid w:val="0086720D"/>
    <w:rsid w:val="00871969"/>
    <w:rsid w:val="008735A3"/>
    <w:rsid w:val="0088491A"/>
    <w:rsid w:val="00885563"/>
    <w:rsid w:val="00887A12"/>
    <w:rsid w:val="00887E71"/>
    <w:rsid w:val="008A536F"/>
    <w:rsid w:val="008B5C8F"/>
    <w:rsid w:val="008D6680"/>
    <w:rsid w:val="008F6763"/>
    <w:rsid w:val="0090008F"/>
    <w:rsid w:val="009363E6"/>
    <w:rsid w:val="009409C0"/>
    <w:rsid w:val="0094606D"/>
    <w:rsid w:val="00960C8D"/>
    <w:rsid w:val="00982B6C"/>
    <w:rsid w:val="009A05B6"/>
    <w:rsid w:val="009A2A3A"/>
    <w:rsid w:val="009A55A3"/>
    <w:rsid w:val="009B1856"/>
    <w:rsid w:val="009C5FAC"/>
    <w:rsid w:val="009D4A7A"/>
    <w:rsid w:val="009E50A0"/>
    <w:rsid w:val="00A04240"/>
    <w:rsid w:val="00A05D7D"/>
    <w:rsid w:val="00A14D0A"/>
    <w:rsid w:val="00A14DD4"/>
    <w:rsid w:val="00A3104B"/>
    <w:rsid w:val="00A67114"/>
    <w:rsid w:val="00A67405"/>
    <w:rsid w:val="00A7034C"/>
    <w:rsid w:val="00A75301"/>
    <w:rsid w:val="00A85079"/>
    <w:rsid w:val="00A872E0"/>
    <w:rsid w:val="00AA1768"/>
    <w:rsid w:val="00AA244D"/>
    <w:rsid w:val="00AB00A9"/>
    <w:rsid w:val="00AB0743"/>
    <w:rsid w:val="00AB3EE8"/>
    <w:rsid w:val="00AB7BB4"/>
    <w:rsid w:val="00AC162E"/>
    <w:rsid w:val="00AC40C4"/>
    <w:rsid w:val="00AC48B9"/>
    <w:rsid w:val="00AC7F74"/>
    <w:rsid w:val="00AD2597"/>
    <w:rsid w:val="00AF533C"/>
    <w:rsid w:val="00B11C64"/>
    <w:rsid w:val="00B255E1"/>
    <w:rsid w:val="00B27CEA"/>
    <w:rsid w:val="00B4752C"/>
    <w:rsid w:val="00B529F5"/>
    <w:rsid w:val="00B5438D"/>
    <w:rsid w:val="00B9445B"/>
    <w:rsid w:val="00B959D7"/>
    <w:rsid w:val="00B95C2E"/>
    <w:rsid w:val="00B970AE"/>
    <w:rsid w:val="00BA6FF3"/>
    <w:rsid w:val="00BC69EC"/>
    <w:rsid w:val="00BE0190"/>
    <w:rsid w:val="00BE6C61"/>
    <w:rsid w:val="00C0001B"/>
    <w:rsid w:val="00C022FC"/>
    <w:rsid w:val="00C12436"/>
    <w:rsid w:val="00C22CDA"/>
    <w:rsid w:val="00C33C90"/>
    <w:rsid w:val="00C41E85"/>
    <w:rsid w:val="00C463FD"/>
    <w:rsid w:val="00C71431"/>
    <w:rsid w:val="00C84755"/>
    <w:rsid w:val="00C84BEC"/>
    <w:rsid w:val="00C87BDA"/>
    <w:rsid w:val="00C93AC1"/>
    <w:rsid w:val="00C94EB8"/>
    <w:rsid w:val="00CC4137"/>
    <w:rsid w:val="00CC7B5B"/>
    <w:rsid w:val="00CE23B0"/>
    <w:rsid w:val="00D04DF5"/>
    <w:rsid w:val="00D132C2"/>
    <w:rsid w:val="00D22E05"/>
    <w:rsid w:val="00D54FD5"/>
    <w:rsid w:val="00D60C06"/>
    <w:rsid w:val="00D70680"/>
    <w:rsid w:val="00D858AC"/>
    <w:rsid w:val="00D936FE"/>
    <w:rsid w:val="00DC6EE9"/>
    <w:rsid w:val="00DD40FB"/>
    <w:rsid w:val="00DD5296"/>
    <w:rsid w:val="00DE64B0"/>
    <w:rsid w:val="00DF4242"/>
    <w:rsid w:val="00DF5A4B"/>
    <w:rsid w:val="00E00509"/>
    <w:rsid w:val="00E17106"/>
    <w:rsid w:val="00E472E2"/>
    <w:rsid w:val="00E52BB9"/>
    <w:rsid w:val="00E565B1"/>
    <w:rsid w:val="00E63154"/>
    <w:rsid w:val="00E85D07"/>
    <w:rsid w:val="00EA0106"/>
    <w:rsid w:val="00ED1AB8"/>
    <w:rsid w:val="00ED1D49"/>
    <w:rsid w:val="00EF15BA"/>
    <w:rsid w:val="00F00AC1"/>
    <w:rsid w:val="00F02DC6"/>
    <w:rsid w:val="00F07F46"/>
    <w:rsid w:val="00F12D2D"/>
    <w:rsid w:val="00F161BD"/>
    <w:rsid w:val="00F37440"/>
    <w:rsid w:val="00F47394"/>
    <w:rsid w:val="00F55E65"/>
    <w:rsid w:val="00F6228C"/>
    <w:rsid w:val="00F62CE8"/>
    <w:rsid w:val="00F70904"/>
    <w:rsid w:val="00FB0A95"/>
    <w:rsid w:val="00FB3C61"/>
    <w:rsid w:val="00FC46CD"/>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61772E18"/>
  <w15:chartTrackingRefBased/>
  <w15:docId w15:val="{1D178379-BC04-4212-8026-D33447B1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C97"/>
    <w:rPr>
      <w:sz w:val="24"/>
      <w:szCs w:val="24"/>
      <w:lang w:val="en-GB"/>
    </w:rPr>
  </w:style>
  <w:style w:type="paragraph" w:styleId="Heading1">
    <w:name w:val="heading 1"/>
    <w:basedOn w:val="Normal"/>
    <w:next w:val="Normal"/>
    <w:qFormat/>
    <w:rsid w:val="00743C97"/>
    <w:pPr>
      <w:keepNext/>
      <w:outlineLvl w:val="0"/>
    </w:pPr>
    <w:rPr>
      <w:b/>
      <w:bCs/>
      <w:sz w:val="28"/>
      <w:lang w:val="el-GR"/>
    </w:rPr>
  </w:style>
  <w:style w:type="paragraph" w:styleId="Heading2">
    <w:name w:val="heading 2"/>
    <w:basedOn w:val="Normal"/>
    <w:next w:val="Normal"/>
    <w:qFormat/>
    <w:rsid w:val="00743C97"/>
    <w:pPr>
      <w:keepNext/>
      <w:outlineLvl w:val="1"/>
    </w:pPr>
    <w:rPr>
      <w:b/>
      <w:bCs/>
      <w:lang w:val="el-GR"/>
    </w:rPr>
  </w:style>
  <w:style w:type="paragraph" w:styleId="Heading3">
    <w:name w:val="heading 3"/>
    <w:basedOn w:val="Normal"/>
    <w:next w:val="Normal"/>
    <w:qFormat/>
    <w:rsid w:val="009D4A7A"/>
    <w:pPr>
      <w:keepNext/>
      <w:jc w:val="center"/>
      <w:outlineLvl w:val="2"/>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97"/>
    <w:pPr>
      <w:jc w:val="center"/>
    </w:pPr>
    <w:rPr>
      <w:b/>
      <w:bCs/>
      <w:sz w:val="32"/>
      <w:lang w:val="el-GR"/>
    </w:rPr>
  </w:style>
  <w:style w:type="character" w:styleId="Hyperlink">
    <w:name w:val="Hyperlink"/>
    <w:rsid w:val="00743C97"/>
    <w:rPr>
      <w:color w:val="0000FF"/>
      <w:u w:val="single"/>
    </w:rPr>
  </w:style>
  <w:style w:type="paragraph" w:styleId="BodyText">
    <w:name w:val="Body Text"/>
    <w:basedOn w:val="Normal"/>
    <w:link w:val="BodyTextChar"/>
    <w:rsid w:val="00743C97"/>
    <w:pPr>
      <w:jc w:val="both"/>
    </w:pPr>
    <w:rPr>
      <w:lang w:val="en-US"/>
    </w:rPr>
  </w:style>
  <w:style w:type="character" w:customStyle="1" w:styleId="BodyTextChar">
    <w:name w:val="Body Text Char"/>
    <w:link w:val="BodyText"/>
    <w:rsid w:val="00743C97"/>
    <w:rPr>
      <w:sz w:val="24"/>
      <w:szCs w:val="24"/>
      <w:lang w:val="en-US" w:eastAsia="en-US" w:bidi="ar-SA"/>
    </w:rPr>
  </w:style>
  <w:style w:type="paragraph" w:styleId="BodyText3">
    <w:name w:val="Body Text 3"/>
    <w:basedOn w:val="Normal"/>
    <w:rsid w:val="00020B38"/>
    <w:pPr>
      <w:spacing w:after="120"/>
    </w:pPr>
    <w:rPr>
      <w:rFonts w:ascii="Arial" w:eastAsia="PMingLiU" w:hAnsi="Arial"/>
      <w:sz w:val="16"/>
      <w:szCs w:val="16"/>
      <w:lang w:val="el-GR" w:eastAsia="el-GR"/>
    </w:rPr>
  </w:style>
  <w:style w:type="paragraph" w:customStyle="1" w:styleId="12">
    <w:name w:val="12"/>
    <w:basedOn w:val="Normal"/>
    <w:rsid w:val="009363E6"/>
    <w:pPr>
      <w:tabs>
        <w:tab w:val="left" w:pos="720"/>
      </w:tabs>
    </w:pPr>
    <w:rPr>
      <w:sz w:val="22"/>
      <w:lang w:val="en-US"/>
    </w:rPr>
  </w:style>
  <w:style w:type="paragraph" w:styleId="Subtitle">
    <w:name w:val="Subtitle"/>
    <w:basedOn w:val="Normal"/>
    <w:qFormat/>
    <w:rsid w:val="009363E6"/>
    <w:pPr>
      <w:spacing w:before="120"/>
    </w:pPr>
    <w:rPr>
      <w:b/>
      <w:i/>
      <w:sz w:val="22"/>
      <w:lang w:val="en-US"/>
    </w:rPr>
  </w:style>
  <w:style w:type="paragraph" w:styleId="BalloonText">
    <w:name w:val="Balloon Text"/>
    <w:basedOn w:val="Normal"/>
    <w:semiHidden/>
    <w:rsid w:val="009A05B6"/>
    <w:rPr>
      <w:rFonts w:ascii="Tahoma" w:hAnsi="Tahoma" w:cs="Tahoma"/>
      <w:sz w:val="16"/>
      <w:szCs w:val="16"/>
    </w:rPr>
  </w:style>
  <w:style w:type="character" w:customStyle="1" w:styleId="TitleChar">
    <w:name w:val="Title Char"/>
    <w:link w:val="Title"/>
    <w:rsid w:val="009E50A0"/>
    <w:rPr>
      <w:b/>
      <w:bCs/>
      <w:sz w:val="32"/>
      <w:szCs w:val="24"/>
      <w:lang w:val="el-GR" w:eastAsia="en-US" w:bidi="ar-SA"/>
    </w:rPr>
  </w:style>
  <w:style w:type="paragraph" w:customStyle="1" w:styleId="Default">
    <w:name w:val="Default"/>
    <w:rsid w:val="009E50A0"/>
    <w:pPr>
      <w:autoSpaceDE w:val="0"/>
      <w:autoSpaceDN w:val="0"/>
      <w:adjustRightInd w:val="0"/>
    </w:pPr>
    <w:rPr>
      <w:rFonts w:ascii="BankGothic Lt BT" w:hAnsi="BankGothic Lt BT" w:cs="BankGothic Lt BT"/>
      <w:color w:val="000000"/>
      <w:sz w:val="24"/>
      <w:szCs w:val="24"/>
    </w:rPr>
  </w:style>
  <w:style w:type="character" w:customStyle="1" w:styleId="CharChar1">
    <w:name w:val="Char Char1"/>
    <w:rsid w:val="0003521B"/>
    <w:rPr>
      <w:rFonts w:eastAsia="PMingLiU"/>
      <w:sz w:val="24"/>
      <w:lang w:val="el-GR" w:eastAsia="en-US" w:bidi="ar-SA"/>
    </w:rPr>
  </w:style>
  <w:style w:type="character" w:customStyle="1" w:styleId="gt-icon-text1">
    <w:name w:val="gt-icon-text1"/>
    <w:rsid w:val="006D3828"/>
    <w:rPr>
      <w:strike w:val="0"/>
      <w:dstrike w:val="0"/>
      <w:color w:val="1111CC"/>
      <w:u w:val="none"/>
      <w:effect w:val="none"/>
    </w:rPr>
  </w:style>
  <w:style w:type="paragraph" w:customStyle="1" w:styleId="Heading34">
    <w:name w:val="Heading 34"/>
    <w:basedOn w:val="Normal"/>
    <w:rsid w:val="006D3828"/>
    <w:pPr>
      <w:spacing w:after="101" w:line="162" w:lineRule="atLeast"/>
      <w:outlineLvl w:val="3"/>
    </w:pPr>
    <w:rPr>
      <w:sz w:val="13"/>
      <w:szCs w:val="13"/>
      <w:lang w:val="en-US"/>
    </w:rPr>
  </w:style>
  <w:style w:type="character" w:customStyle="1" w:styleId="Char4">
    <w:name w:val="Char4"/>
    <w:rsid w:val="004A236C"/>
    <w:rPr>
      <w:rFonts w:eastAsia="MS Mincho"/>
      <w:kern w:val="2"/>
      <w:sz w:val="24"/>
      <w:szCs w:val="24"/>
      <w:lang w:val="en-US" w:eastAsia="ja-JP" w:bidi="ar-SA"/>
    </w:rPr>
  </w:style>
  <w:style w:type="paragraph" w:customStyle="1" w:styleId="Subtitle1">
    <w:name w:val="Subtitle1"/>
    <w:basedOn w:val="Normal"/>
    <w:next w:val="Normal"/>
    <w:rsid w:val="00522EE9"/>
    <w:pPr>
      <w:keepNext/>
      <w:jc w:val="center"/>
    </w:pPr>
    <w:rPr>
      <w:b/>
      <w:lang w:eastAsia="de-DE"/>
    </w:rPr>
  </w:style>
  <w:style w:type="paragraph" w:customStyle="1" w:styleId="Listnumbered">
    <w:name w:val="List numbered"/>
    <w:basedOn w:val="Normal"/>
    <w:rsid w:val="00522EE9"/>
    <w:pPr>
      <w:numPr>
        <w:numId w:val="12"/>
      </w:numPr>
      <w:spacing w:before="120" w:after="120"/>
      <w:contextualSpacing/>
    </w:pPr>
    <w:rPr>
      <w:szCs w:val="20"/>
      <w:lang w:eastAsia="de-DE"/>
    </w:rPr>
  </w:style>
  <w:style w:type="paragraph" w:customStyle="1" w:styleId="bulletlist">
    <w:name w:val="bullet list"/>
    <w:basedOn w:val="BodyText"/>
    <w:rsid w:val="00522EE9"/>
    <w:pPr>
      <w:numPr>
        <w:numId w:val="13"/>
      </w:numPr>
      <w:spacing w:after="120" w:line="228" w:lineRule="auto"/>
    </w:pPr>
    <w:rPr>
      <w:rFonts w:eastAsia="SimSun"/>
      <w:spacing w:val="-1"/>
      <w:sz w:val="20"/>
      <w:szCs w:val="20"/>
    </w:rPr>
  </w:style>
  <w:style w:type="paragraph" w:customStyle="1" w:styleId="A-Title">
    <w:name w:val="A-Title"/>
    <w:basedOn w:val="Normal"/>
    <w:link w:val="A-TitleChar"/>
    <w:qFormat/>
    <w:rsid w:val="00522EE9"/>
    <w:pPr>
      <w:jc w:val="both"/>
    </w:pPr>
    <w:rPr>
      <w:rFonts w:ascii="Arial" w:eastAsia="MS Mincho" w:hAnsi="Arial" w:cs="Arial"/>
      <w:b/>
      <w:noProof/>
      <w:sz w:val="36"/>
      <w:szCs w:val="36"/>
    </w:rPr>
  </w:style>
  <w:style w:type="character" w:customStyle="1" w:styleId="A-TitleChar">
    <w:name w:val="A-Title Char"/>
    <w:link w:val="A-Title"/>
    <w:rsid w:val="00522EE9"/>
    <w:rPr>
      <w:rFonts w:ascii="Arial" w:eastAsia="MS Mincho" w:hAnsi="Arial" w:cs="Arial"/>
      <w:b/>
      <w:noProof/>
      <w:sz w:val="36"/>
      <w:szCs w:val="36"/>
      <w:lang w:val="en-GB" w:eastAsia="en-US" w:bidi="ar-SA"/>
    </w:rPr>
  </w:style>
  <w:style w:type="paragraph" w:customStyle="1" w:styleId="CharChar2">
    <w:name w:val="Char Char2"/>
    <w:basedOn w:val="Normal"/>
    <w:autoRedefine/>
    <w:rsid w:val="00522EE9"/>
    <w:pPr>
      <w:spacing w:after="160" w:line="240" w:lineRule="exact"/>
    </w:pPr>
    <w:rPr>
      <w:rFonts w:ascii="Verdana" w:eastAsia="FangSong_GB2312" w:hAnsi="Verdana"/>
      <w:szCs w:val="20"/>
      <w:lang w:val="en-US"/>
    </w:rPr>
  </w:style>
  <w:style w:type="paragraph" w:styleId="Header">
    <w:name w:val="header"/>
    <w:basedOn w:val="Normal"/>
    <w:rsid w:val="00522EE9"/>
    <w:pPr>
      <w:widowControl w:val="0"/>
      <w:pBdr>
        <w:bottom w:val="single" w:sz="6" w:space="1" w:color="auto"/>
      </w:pBdr>
      <w:tabs>
        <w:tab w:val="center" w:pos="4153"/>
        <w:tab w:val="right" w:pos="8306"/>
      </w:tabs>
      <w:snapToGrid w:val="0"/>
      <w:jc w:val="center"/>
    </w:pPr>
    <w:rPr>
      <w:rFonts w:eastAsia="SimSun"/>
      <w:kern w:val="2"/>
      <w:sz w:val="18"/>
      <w:szCs w:val="18"/>
      <w:lang w:val="en-US" w:eastAsia="zh-CN"/>
    </w:rPr>
  </w:style>
  <w:style w:type="paragraph" w:customStyle="1" w:styleId="Title1">
    <w:name w:val="Title1"/>
    <w:basedOn w:val="Normal"/>
    <w:rsid w:val="0038214A"/>
    <w:pPr>
      <w:spacing w:before="1160"/>
      <w:jc w:val="center"/>
    </w:pPr>
    <w:rPr>
      <w:b/>
      <w:caps/>
      <w:sz w:val="28"/>
      <w:lang w:val="en-US"/>
    </w:rPr>
  </w:style>
  <w:style w:type="paragraph" w:customStyle="1" w:styleId="Author">
    <w:name w:val="Author"/>
    <w:basedOn w:val="Normal"/>
    <w:qFormat/>
    <w:rsid w:val="0038214A"/>
    <w:pPr>
      <w:spacing w:before="240"/>
      <w:jc w:val="center"/>
    </w:pPr>
    <w:rPr>
      <w:rFonts w:eastAsia="SimSun"/>
      <w:b/>
      <w:lang w:val="en-US" w:eastAsia="zh-CN"/>
    </w:rPr>
  </w:style>
  <w:style w:type="paragraph" w:customStyle="1" w:styleId="EditorialHeading">
    <w:name w:val="EditorialHeading"/>
    <w:basedOn w:val="Normal"/>
    <w:rsid w:val="0038214A"/>
    <w:pPr>
      <w:spacing w:before="60"/>
      <w:contextualSpacing/>
      <w:jc w:val="right"/>
    </w:pPr>
    <w:rPr>
      <w:rFonts w:eastAsia="SimSun"/>
      <w:sz w:val="16"/>
      <w:lang w:val="en-US" w:eastAsia="zh-CN"/>
    </w:rPr>
  </w:style>
  <w:style w:type="paragraph" w:styleId="ListBullet">
    <w:name w:val="List Bullet"/>
    <w:basedOn w:val="Normal"/>
    <w:rsid w:val="0038214A"/>
    <w:rPr>
      <w:rFonts w:eastAsia="SimSun"/>
      <w:lang w:val="en-US" w:eastAsia="zh-CN"/>
    </w:rPr>
  </w:style>
  <w:style w:type="paragraph" w:styleId="NormalWeb">
    <w:name w:val="Normal (Web)"/>
    <w:basedOn w:val="Normal"/>
    <w:uiPriority w:val="99"/>
    <w:unhideWhenUsed/>
    <w:rsid w:val="00541CB4"/>
    <w:pPr>
      <w:spacing w:before="100" w:beforeAutospacing="1" w:after="100" w:afterAutospacing="1"/>
    </w:pPr>
    <w:rPr>
      <w:lang w:val="el-GR" w:eastAsia="el-GR"/>
    </w:rPr>
  </w:style>
  <w:style w:type="character" w:styleId="Strong">
    <w:name w:val="Strong"/>
    <w:uiPriority w:val="22"/>
    <w:qFormat/>
    <w:rsid w:val="0094606D"/>
    <w:rPr>
      <w:b/>
      <w:bCs/>
    </w:rPr>
  </w:style>
  <w:style w:type="paragraph" w:styleId="FootnoteText">
    <w:name w:val="footnote text"/>
    <w:basedOn w:val="Normal"/>
    <w:link w:val="FootnoteTextChar"/>
    <w:uiPriority w:val="99"/>
    <w:semiHidden/>
    <w:unhideWhenUsed/>
    <w:rsid w:val="00AC40C4"/>
    <w:pPr>
      <w:widowControl w:val="0"/>
      <w:wordWrap w:val="0"/>
      <w:autoSpaceDE w:val="0"/>
      <w:autoSpaceDN w:val="0"/>
      <w:snapToGrid w:val="0"/>
    </w:pPr>
    <w:rPr>
      <w:rFonts w:ascii="Malgun Gothic" w:eastAsia="Malgun Gothic" w:hAnsi="Malgun Gothic"/>
      <w:kern w:val="2"/>
      <w:sz w:val="20"/>
      <w:szCs w:val="22"/>
      <w:lang w:val="en-US" w:eastAsia="ko-KR"/>
    </w:rPr>
  </w:style>
  <w:style w:type="character" w:customStyle="1" w:styleId="FootnoteTextChar">
    <w:name w:val="Footnote Text Char"/>
    <w:link w:val="FootnoteText"/>
    <w:uiPriority w:val="99"/>
    <w:semiHidden/>
    <w:rsid w:val="00AC40C4"/>
    <w:rPr>
      <w:rFonts w:ascii="Malgun Gothic" w:eastAsia="Malgun Gothic" w:hAnsi="Malgun Gothic"/>
      <w:kern w:val="2"/>
      <w:szCs w:val="22"/>
      <w:lang w:eastAsia="ko-KR"/>
    </w:rPr>
  </w:style>
  <w:style w:type="character" w:styleId="FootnoteReference">
    <w:name w:val="footnote reference"/>
    <w:uiPriority w:val="99"/>
    <w:rsid w:val="00AC40C4"/>
    <w:rPr>
      <w:vertAlign w:val="superscript"/>
    </w:rPr>
  </w:style>
  <w:style w:type="paragraph" w:styleId="ListParagraph">
    <w:name w:val="List Paragraph"/>
    <w:basedOn w:val="Normal"/>
    <w:uiPriority w:val="34"/>
    <w:qFormat/>
    <w:rsid w:val="00C41E85"/>
    <w:pPr>
      <w:spacing w:line="360" w:lineRule="auto"/>
      <w:ind w:left="720"/>
      <w:contextualSpacing/>
      <w:jc w:val="both"/>
    </w:pPr>
    <w:rPr>
      <w:rFonts w:eastAsia="Calibri"/>
      <w:color w:val="000000"/>
      <w:szCs w:val="28"/>
      <w:lang w:val="en-US"/>
    </w:rPr>
  </w:style>
  <w:style w:type="paragraph" w:customStyle="1" w:styleId="xmsonormal">
    <w:name w:val="x_msonormal"/>
    <w:basedOn w:val="Normal"/>
    <w:rsid w:val="00E52BB9"/>
    <w:pPr>
      <w:spacing w:before="100" w:beforeAutospacing="1" w:after="100" w:afterAutospacing="1"/>
    </w:pPr>
    <w:rPr>
      <w:lang w:val="el-GR" w:eastAsia="el-GR"/>
    </w:rPr>
  </w:style>
  <w:style w:type="paragraph" w:customStyle="1" w:styleId="Greek-NTUA">
    <w:name w:val="Greek-NTUA"/>
    <w:basedOn w:val="Normal"/>
    <w:rsid w:val="009409C0"/>
    <w:pPr>
      <w:suppressAutoHyphens/>
      <w:overflowPunct w:val="0"/>
      <w:ind w:left="-567" w:right="-1021"/>
      <w:jc w:val="center"/>
      <w:textAlignment w:val="baseline"/>
    </w:pPr>
    <w:rPr>
      <w:rFonts w:ascii="CG Times (WN)" w:hAnsi="CG Times (WN)" w:cs="CG Times (WN)"/>
      <w:b/>
      <w:bCs/>
      <w:color w:val="00000A"/>
      <w:kern w:val="1"/>
      <w:sz w:val="20"/>
      <w:szCs w:val="20"/>
    </w:rPr>
  </w:style>
  <w:style w:type="character" w:styleId="UnresolvedMention">
    <w:name w:val="Unresolved Mention"/>
    <w:uiPriority w:val="99"/>
    <w:semiHidden/>
    <w:unhideWhenUsed/>
    <w:rsid w:val="00156C16"/>
    <w:rPr>
      <w:color w:val="605E5C"/>
      <w:shd w:val="clear" w:color="auto" w:fill="E1DFDD"/>
    </w:rPr>
  </w:style>
  <w:style w:type="table" w:styleId="TableGrid">
    <w:name w:val="Table Grid"/>
    <w:basedOn w:val="TableNormal"/>
    <w:uiPriority w:val="39"/>
    <w:rsid w:val="00CC41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gmaildefault">
    <w:name w:val="x_gmail_default"/>
    <w:basedOn w:val="DefaultParagraphFont"/>
    <w:rsid w:val="0053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46373">
      <w:bodyDiv w:val="1"/>
      <w:marLeft w:val="0"/>
      <w:marRight w:val="0"/>
      <w:marTop w:val="0"/>
      <w:marBottom w:val="0"/>
      <w:divBdr>
        <w:top w:val="none" w:sz="0" w:space="0" w:color="auto"/>
        <w:left w:val="none" w:sz="0" w:space="0" w:color="auto"/>
        <w:bottom w:val="none" w:sz="0" w:space="0" w:color="auto"/>
        <w:right w:val="none" w:sz="0" w:space="0" w:color="auto"/>
      </w:divBdr>
      <w:divsChild>
        <w:div w:id="1977837953">
          <w:marLeft w:val="0"/>
          <w:marRight w:val="0"/>
          <w:marTop w:val="0"/>
          <w:marBottom w:val="0"/>
          <w:divBdr>
            <w:top w:val="none" w:sz="0" w:space="0" w:color="auto"/>
            <w:left w:val="none" w:sz="0" w:space="0" w:color="auto"/>
            <w:bottom w:val="single" w:sz="12" w:space="0" w:color="FFFFFF"/>
            <w:right w:val="none" w:sz="0" w:space="0" w:color="auto"/>
          </w:divBdr>
          <w:divsChild>
            <w:div w:id="1146047796">
              <w:marLeft w:val="0"/>
              <w:marRight w:val="0"/>
              <w:marTop w:val="0"/>
              <w:marBottom w:val="0"/>
              <w:divBdr>
                <w:top w:val="none" w:sz="0" w:space="0" w:color="auto"/>
                <w:left w:val="none" w:sz="0" w:space="0" w:color="auto"/>
                <w:bottom w:val="single" w:sz="12" w:space="0" w:color="FFFFFF"/>
                <w:right w:val="none" w:sz="0" w:space="0" w:color="auto"/>
              </w:divBdr>
              <w:divsChild>
                <w:div w:id="387263192">
                  <w:marLeft w:val="0"/>
                  <w:marRight w:val="0"/>
                  <w:marTop w:val="0"/>
                  <w:marBottom w:val="0"/>
                  <w:divBdr>
                    <w:top w:val="none" w:sz="0" w:space="0" w:color="auto"/>
                    <w:left w:val="none" w:sz="0" w:space="0" w:color="auto"/>
                    <w:bottom w:val="none" w:sz="0" w:space="0" w:color="auto"/>
                    <w:right w:val="none" w:sz="0" w:space="0" w:color="auto"/>
                  </w:divBdr>
                  <w:divsChild>
                    <w:div w:id="2099911409">
                      <w:marLeft w:val="0"/>
                      <w:marRight w:val="0"/>
                      <w:marTop w:val="0"/>
                      <w:marBottom w:val="0"/>
                      <w:divBdr>
                        <w:top w:val="none" w:sz="0" w:space="0" w:color="auto"/>
                        <w:left w:val="none" w:sz="0" w:space="0" w:color="auto"/>
                        <w:bottom w:val="none" w:sz="0" w:space="0" w:color="auto"/>
                        <w:right w:val="none" w:sz="0" w:space="0" w:color="auto"/>
                      </w:divBdr>
                      <w:divsChild>
                        <w:div w:id="56710954">
                          <w:marLeft w:val="0"/>
                          <w:marRight w:val="0"/>
                          <w:marTop w:val="0"/>
                          <w:marBottom w:val="0"/>
                          <w:divBdr>
                            <w:top w:val="none" w:sz="0" w:space="0" w:color="auto"/>
                            <w:left w:val="none" w:sz="0" w:space="0" w:color="auto"/>
                            <w:bottom w:val="none" w:sz="0" w:space="0" w:color="auto"/>
                            <w:right w:val="none" w:sz="0" w:space="0" w:color="auto"/>
                          </w:divBdr>
                          <w:divsChild>
                            <w:div w:id="814639421">
                              <w:marLeft w:val="0"/>
                              <w:marRight w:val="0"/>
                              <w:marTop w:val="0"/>
                              <w:marBottom w:val="0"/>
                              <w:divBdr>
                                <w:top w:val="none" w:sz="0" w:space="0" w:color="auto"/>
                                <w:left w:val="none" w:sz="0" w:space="0" w:color="auto"/>
                                <w:bottom w:val="none" w:sz="0" w:space="0" w:color="auto"/>
                                <w:right w:val="none" w:sz="0" w:space="0" w:color="auto"/>
                              </w:divBdr>
                              <w:divsChild>
                                <w:div w:id="2093816898">
                                  <w:marLeft w:val="0"/>
                                  <w:marRight w:val="0"/>
                                  <w:marTop w:val="81"/>
                                  <w:marBottom w:val="0"/>
                                  <w:divBdr>
                                    <w:top w:val="none" w:sz="0" w:space="0" w:color="auto"/>
                                    <w:left w:val="none" w:sz="0" w:space="0" w:color="auto"/>
                                    <w:bottom w:val="single" w:sz="12" w:space="0" w:color="FFFFFF"/>
                                    <w:right w:val="none" w:sz="0" w:space="0" w:color="auto"/>
                                  </w:divBdr>
                                </w:div>
                              </w:divsChild>
                            </w:div>
                          </w:divsChild>
                        </w:div>
                      </w:divsChild>
                    </w:div>
                  </w:divsChild>
                </w:div>
              </w:divsChild>
            </w:div>
          </w:divsChild>
        </w:div>
      </w:divsChild>
    </w:div>
    <w:div w:id="259030243">
      <w:bodyDiv w:val="1"/>
      <w:marLeft w:val="0"/>
      <w:marRight w:val="0"/>
      <w:marTop w:val="0"/>
      <w:marBottom w:val="0"/>
      <w:divBdr>
        <w:top w:val="none" w:sz="0" w:space="0" w:color="auto"/>
        <w:left w:val="none" w:sz="0" w:space="0" w:color="auto"/>
        <w:bottom w:val="none" w:sz="0" w:space="0" w:color="auto"/>
        <w:right w:val="none" w:sz="0" w:space="0" w:color="auto"/>
      </w:divBdr>
    </w:div>
    <w:div w:id="478617451">
      <w:bodyDiv w:val="1"/>
      <w:marLeft w:val="0"/>
      <w:marRight w:val="0"/>
      <w:marTop w:val="0"/>
      <w:marBottom w:val="0"/>
      <w:divBdr>
        <w:top w:val="none" w:sz="0" w:space="0" w:color="auto"/>
        <w:left w:val="none" w:sz="0" w:space="0" w:color="auto"/>
        <w:bottom w:val="none" w:sz="0" w:space="0" w:color="auto"/>
        <w:right w:val="none" w:sz="0" w:space="0" w:color="auto"/>
      </w:divBdr>
    </w:div>
    <w:div w:id="893464579">
      <w:bodyDiv w:val="1"/>
      <w:marLeft w:val="0"/>
      <w:marRight w:val="0"/>
      <w:marTop w:val="0"/>
      <w:marBottom w:val="0"/>
      <w:divBdr>
        <w:top w:val="none" w:sz="0" w:space="0" w:color="auto"/>
        <w:left w:val="none" w:sz="0" w:space="0" w:color="auto"/>
        <w:bottom w:val="none" w:sz="0" w:space="0" w:color="auto"/>
        <w:right w:val="none" w:sz="0" w:space="0" w:color="auto"/>
      </w:divBdr>
      <w:divsChild>
        <w:div w:id="22445390">
          <w:marLeft w:val="0"/>
          <w:marRight w:val="0"/>
          <w:marTop w:val="0"/>
          <w:marBottom w:val="0"/>
          <w:divBdr>
            <w:top w:val="none" w:sz="0" w:space="0" w:color="auto"/>
            <w:left w:val="none" w:sz="0" w:space="0" w:color="auto"/>
            <w:bottom w:val="none" w:sz="0" w:space="0" w:color="auto"/>
            <w:right w:val="none" w:sz="0" w:space="0" w:color="auto"/>
          </w:divBdr>
        </w:div>
      </w:divsChild>
    </w:div>
    <w:div w:id="1050885178">
      <w:bodyDiv w:val="1"/>
      <w:marLeft w:val="0"/>
      <w:marRight w:val="0"/>
      <w:marTop w:val="0"/>
      <w:marBottom w:val="0"/>
      <w:divBdr>
        <w:top w:val="none" w:sz="0" w:space="0" w:color="auto"/>
        <w:left w:val="none" w:sz="0" w:space="0" w:color="auto"/>
        <w:bottom w:val="none" w:sz="0" w:space="0" w:color="auto"/>
        <w:right w:val="none" w:sz="0" w:space="0" w:color="auto"/>
      </w:divBdr>
    </w:div>
    <w:div w:id="1335957996">
      <w:bodyDiv w:val="1"/>
      <w:marLeft w:val="0"/>
      <w:marRight w:val="0"/>
      <w:marTop w:val="0"/>
      <w:marBottom w:val="0"/>
      <w:divBdr>
        <w:top w:val="none" w:sz="0" w:space="0" w:color="auto"/>
        <w:left w:val="none" w:sz="0" w:space="0" w:color="auto"/>
        <w:bottom w:val="none" w:sz="0" w:space="0" w:color="auto"/>
        <w:right w:val="none" w:sz="0" w:space="0" w:color="auto"/>
      </w:divBdr>
      <w:divsChild>
        <w:div w:id="2029020860">
          <w:marLeft w:val="0"/>
          <w:marRight w:val="0"/>
          <w:marTop w:val="0"/>
          <w:marBottom w:val="0"/>
          <w:divBdr>
            <w:top w:val="none" w:sz="0" w:space="0" w:color="auto"/>
            <w:left w:val="none" w:sz="0" w:space="0" w:color="auto"/>
            <w:bottom w:val="none" w:sz="0" w:space="0" w:color="auto"/>
            <w:right w:val="none" w:sz="0" w:space="0" w:color="auto"/>
          </w:divBdr>
        </w:div>
      </w:divsChild>
    </w:div>
    <w:div w:id="1464158689">
      <w:bodyDiv w:val="1"/>
      <w:marLeft w:val="0"/>
      <w:marRight w:val="0"/>
      <w:marTop w:val="0"/>
      <w:marBottom w:val="0"/>
      <w:divBdr>
        <w:top w:val="none" w:sz="0" w:space="0" w:color="auto"/>
        <w:left w:val="none" w:sz="0" w:space="0" w:color="auto"/>
        <w:bottom w:val="none" w:sz="0" w:space="0" w:color="auto"/>
        <w:right w:val="none" w:sz="0" w:space="0" w:color="auto"/>
      </w:divBdr>
      <w:divsChild>
        <w:div w:id="151529424">
          <w:marLeft w:val="0"/>
          <w:marRight w:val="0"/>
          <w:marTop w:val="0"/>
          <w:marBottom w:val="0"/>
          <w:divBdr>
            <w:top w:val="none" w:sz="0" w:space="0" w:color="auto"/>
            <w:left w:val="none" w:sz="0" w:space="0" w:color="auto"/>
            <w:bottom w:val="none" w:sz="0" w:space="0" w:color="auto"/>
            <w:right w:val="none" w:sz="0" w:space="0" w:color="auto"/>
          </w:divBdr>
          <w:divsChild>
            <w:div w:id="614601072">
              <w:marLeft w:val="0"/>
              <w:marRight w:val="0"/>
              <w:marTop w:val="0"/>
              <w:marBottom w:val="0"/>
              <w:divBdr>
                <w:top w:val="none" w:sz="0" w:space="0" w:color="auto"/>
                <w:left w:val="none" w:sz="0" w:space="0" w:color="auto"/>
                <w:bottom w:val="none" w:sz="0" w:space="0" w:color="auto"/>
                <w:right w:val="none" w:sz="0" w:space="0" w:color="auto"/>
              </w:divBdr>
              <w:divsChild>
                <w:div w:id="1630280984">
                  <w:marLeft w:val="0"/>
                  <w:marRight w:val="0"/>
                  <w:marTop w:val="0"/>
                  <w:marBottom w:val="0"/>
                  <w:divBdr>
                    <w:top w:val="none" w:sz="0" w:space="0" w:color="auto"/>
                    <w:left w:val="none" w:sz="0" w:space="0" w:color="auto"/>
                    <w:bottom w:val="none" w:sz="0" w:space="0" w:color="auto"/>
                    <w:right w:val="none" w:sz="0" w:space="0" w:color="auto"/>
                  </w:divBdr>
                  <w:divsChild>
                    <w:div w:id="481581652">
                      <w:marLeft w:val="0"/>
                      <w:marRight w:val="0"/>
                      <w:marTop w:val="0"/>
                      <w:marBottom w:val="0"/>
                      <w:divBdr>
                        <w:top w:val="none" w:sz="0" w:space="0" w:color="auto"/>
                        <w:left w:val="none" w:sz="0" w:space="0" w:color="auto"/>
                        <w:bottom w:val="none" w:sz="0" w:space="0" w:color="auto"/>
                        <w:right w:val="none" w:sz="0" w:space="0" w:color="auto"/>
                      </w:divBdr>
                      <w:divsChild>
                        <w:div w:id="1684474661">
                          <w:marLeft w:val="0"/>
                          <w:marRight w:val="0"/>
                          <w:marTop w:val="0"/>
                          <w:marBottom w:val="0"/>
                          <w:divBdr>
                            <w:top w:val="none" w:sz="0" w:space="0" w:color="auto"/>
                            <w:left w:val="none" w:sz="0" w:space="0" w:color="auto"/>
                            <w:bottom w:val="none" w:sz="0" w:space="0" w:color="auto"/>
                            <w:right w:val="none" w:sz="0" w:space="0" w:color="auto"/>
                          </w:divBdr>
                          <w:divsChild>
                            <w:div w:id="1496797289">
                              <w:marLeft w:val="0"/>
                              <w:marRight w:val="0"/>
                              <w:marTop w:val="0"/>
                              <w:marBottom w:val="0"/>
                              <w:divBdr>
                                <w:top w:val="none" w:sz="0" w:space="0" w:color="auto"/>
                                <w:left w:val="none" w:sz="0" w:space="0" w:color="auto"/>
                                <w:bottom w:val="none" w:sz="0" w:space="0" w:color="auto"/>
                                <w:right w:val="none" w:sz="0" w:space="0" w:color="auto"/>
                              </w:divBdr>
                            </w:div>
                            <w:div w:id="1644776470">
                              <w:marLeft w:val="0"/>
                              <w:marRight w:val="0"/>
                              <w:marTop w:val="240"/>
                              <w:marBottom w:val="0"/>
                              <w:divBdr>
                                <w:top w:val="none" w:sz="0" w:space="0" w:color="auto"/>
                                <w:left w:val="none" w:sz="0" w:space="0" w:color="auto"/>
                                <w:bottom w:val="none" w:sz="0" w:space="0" w:color="auto"/>
                                <w:right w:val="none" w:sz="0" w:space="0" w:color="auto"/>
                              </w:divBdr>
                            </w:div>
                            <w:div w:id="2036809004">
                              <w:marLeft w:val="0"/>
                              <w:marRight w:val="0"/>
                              <w:marTop w:val="480"/>
                              <w:marBottom w:val="0"/>
                              <w:divBdr>
                                <w:top w:val="none" w:sz="0" w:space="0" w:color="auto"/>
                                <w:left w:val="none" w:sz="0" w:space="0" w:color="auto"/>
                                <w:bottom w:val="none" w:sz="0" w:space="0" w:color="auto"/>
                                <w:right w:val="none" w:sz="0" w:space="0" w:color="auto"/>
                              </w:divBdr>
                            </w:div>
                            <w:div w:id="2057730733">
                              <w:marLeft w:val="0"/>
                              <w:marRight w:val="0"/>
                              <w:marTop w:val="162"/>
                              <w:marBottom w:val="0"/>
                              <w:divBdr>
                                <w:top w:val="none" w:sz="0" w:space="0" w:color="auto"/>
                                <w:left w:val="none" w:sz="0" w:space="0" w:color="auto"/>
                                <w:bottom w:val="none" w:sz="0" w:space="0" w:color="auto"/>
                                <w:right w:val="none" w:sz="0" w:space="0" w:color="auto"/>
                              </w:divBdr>
                              <w:divsChild>
                                <w:div w:id="1174760298">
                                  <w:marLeft w:val="0"/>
                                  <w:marRight w:val="0"/>
                                  <w:marTop w:val="162"/>
                                  <w:marBottom w:val="0"/>
                                  <w:divBdr>
                                    <w:top w:val="none" w:sz="0" w:space="0" w:color="auto"/>
                                    <w:left w:val="none" w:sz="0" w:space="0" w:color="auto"/>
                                    <w:bottom w:val="none" w:sz="0" w:space="0" w:color="auto"/>
                                    <w:right w:val="none" w:sz="0" w:space="0" w:color="auto"/>
                                  </w:divBdr>
                                </w:div>
                                <w:div w:id="1942301584">
                                  <w:marLeft w:val="0"/>
                                  <w:marRight w:val="0"/>
                                  <w:marTop w:val="162"/>
                                  <w:marBottom w:val="0"/>
                                  <w:divBdr>
                                    <w:top w:val="none" w:sz="0" w:space="0" w:color="auto"/>
                                    <w:left w:val="none" w:sz="0" w:space="0" w:color="auto"/>
                                    <w:bottom w:val="none" w:sz="0" w:space="0" w:color="auto"/>
                                    <w:right w:val="none" w:sz="0" w:space="0" w:color="auto"/>
                                  </w:divBdr>
                                </w:div>
                              </w:divsChild>
                            </w:div>
                            <w:div w:id="2121877645">
                              <w:marLeft w:val="0"/>
                              <w:marRight w:val="0"/>
                              <w:marTop w:val="0"/>
                              <w:marBottom w:val="0"/>
                              <w:divBdr>
                                <w:top w:val="none" w:sz="0" w:space="0" w:color="auto"/>
                                <w:left w:val="none" w:sz="0" w:space="0" w:color="auto"/>
                                <w:bottom w:val="none" w:sz="0" w:space="0" w:color="auto"/>
                                <w:right w:val="none" w:sz="0" w:space="0" w:color="auto"/>
                              </w:divBdr>
                              <w:divsChild>
                                <w:div w:id="17370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11252">
      <w:bodyDiv w:val="1"/>
      <w:marLeft w:val="0"/>
      <w:marRight w:val="0"/>
      <w:marTop w:val="0"/>
      <w:marBottom w:val="0"/>
      <w:divBdr>
        <w:top w:val="none" w:sz="0" w:space="0" w:color="auto"/>
        <w:left w:val="none" w:sz="0" w:space="0" w:color="auto"/>
        <w:bottom w:val="none" w:sz="0" w:space="0" w:color="auto"/>
        <w:right w:val="none" w:sz="0" w:space="0" w:color="auto"/>
      </w:divBdr>
    </w:div>
    <w:div w:id="1609582351">
      <w:bodyDiv w:val="1"/>
      <w:marLeft w:val="0"/>
      <w:marRight w:val="0"/>
      <w:marTop w:val="0"/>
      <w:marBottom w:val="0"/>
      <w:divBdr>
        <w:top w:val="none" w:sz="0" w:space="0" w:color="auto"/>
        <w:left w:val="none" w:sz="0" w:space="0" w:color="auto"/>
        <w:bottom w:val="none" w:sz="0" w:space="0" w:color="auto"/>
        <w:right w:val="none" w:sz="0" w:space="0" w:color="auto"/>
      </w:divBdr>
      <w:divsChild>
        <w:div w:id="526869864">
          <w:marLeft w:val="0"/>
          <w:marRight w:val="0"/>
          <w:marTop w:val="0"/>
          <w:marBottom w:val="0"/>
          <w:divBdr>
            <w:top w:val="none" w:sz="0" w:space="0" w:color="auto"/>
            <w:left w:val="none" w:sz="0" w:space="0" w:color="auto"/>
            <w:bottom w:val="single" w:sz="12" w:space="0" w:color="FFFFFF"/>
            <w:right w:val="none" w:sz="0" w:space="0" w:color="auto"/>
          </w:divBdr>
          <w:divsChild>
            <w:div w:id="943924798">
              <w:marLeft w:val="0"/>
              <w:marRight w:val="0"/>
              <w:marTop w:val="0"/>
              <w:marBottom w:val="0"/>
              <w:divBdr>
                <w:top w:val="none" w:sz="0" w:space="0" w:color="auto"/>
                <w:left w:val="none" w:sz="0" w:space="0" w:color="auto"/>
                <w:bottom w:val="single" w:sz="12" w:space="0" w:color="FFFFFF"/>
                <w:right w:val="none" w:sz="0" w:space="0" w:color="auto"/>
              </w:divBdr>
              <w:divsChild>
                <w:div w:id="12846776">
                  <w:marLeft w:val="0"/>
                  <w:marRight w:val="0"/>
                  <w:marTop w:val="0"/>
                  <w:marBottom w:val="0"/>
                  <w:divBdr>
                    <w:top w:val="none" w:sz="0" w:space="0" w:color="auto"/>
                    <w:left w:val="none" w:sz="0" w:space="0" w:color="auto"/>
                    <w:bottom w:val="none" w:sz="0" w:space="0" w:color="auto"/>
                    <w:right w:val="none" w:sz="0" w:space="0" w:color="auto"/>
                  </w:divBdr>
                  <w:divsChild>
                    <w:div w:id="1537306452">
                      <w:marLeft w:val="0"/>
                      <w:marRight w:val="0"/>
                      <w:marTop w:val="0"/>
                      <w:marBottom w:val="0"/>
                      <w:divBdr>
                        <w:top w:val="none" w:sz="0" w:space="0" w:color="auto"/>
                        <w:left w:val="none" w:sz="0" w:space="0" w:color="auto"/>
                        <w:bottom w:val="none" w:sz="0" w:space="0" w:color="auto"/>
                        <w:right w:val="none" w:sz="0" w:space="0" w:color="auto"/>
                      </w:divBdr>
                      <w:divsChild>
                        <w:div w:id="1124270623">
                          <w:marLeft w:val="0"/>
                          <w:marRight w:val="0"/>
                          <w:marTop w:val="0"/>
                          <w:marBottom w:val="0"/>
                          <w:divBdr>
                            <w:top w:val="none" w:sz="0" w:space="0" w:color="auto"/>
                            <w:left w:val="none" w:sz="0" w:space="0" w:color="auto"/>
                            <w:bottom w:val="none" w:sz="0" w:space="0" w:color="auto"/>
                            <w:right w:val="none" w:sz="0" w:space="0" w:color="auto"/>
                          </w:divBdr>
                          <w:divsChild>
                            <w:div w:id="1501385061">
                              <w:marLeft w:val="0"/>
                              <w:marRight w:val="0"/>
                              <w:marTop w:val="0"/>
                              <w:marBottom w:val="0"/>
                              <w:divBdr>
                                <w:top w:val="none" w:sz="0" w:space="0" w:color="auto"/>
                                <w:left w:val="none" w:sz="0" w:space="0" w:color="auto"/>
                                <w:bottom w:val="none" w:sz="0" w:space="0" w:color="auto"/>
                                <w:right w:val="none" w:sz="0" w:space="0" w:color="auto"/>
                              </w:divBdr>
                              <w:divsChild>
                                <w:div w:id="658384427">
                                  <w:marLeft w:val="0"/>
                                  <w:marRight w:val="0"/>
                                  <w:marTop w:val="81"/>
                                  <w:marBottom w:val="0"/>
                                  <w:divBdr>
                                    <w:top w:val="none" w:sz="0" w:space="0" w:color="auto"/>
                                    <w:left w:val="none" w:sz="0" w:space="0" w:color="auto"/>
                                    <w:bottom w:val="single" w:sz="12" w:space="0" w:color="FFFFFF"/>
                                    <w:right w:val="none" w:sz="0" w:space="0" w:color="auto"/>
                                  </w:divBdr>
                                </w:div>
                              </w:divsChild>
                            </w:div>
                          </w:divsChild>
                        </w:div>
                      </w:divsChild>
                    </w:div>
                  </w:divsChild>
                </w:div>
              </w:divsChild>
            </w:div>
          </w:divsChild>
        </w:div>
      </w:divsChild>
    </w:div>
    <w:div w:id="1749688417">
      <w:bodyDiv w:val="1"/>
      <w:marLeft w:val="0"/>
      <w:marRight w:val="0"/>
      <w:marTop w:val="0"/>
      <w:marBottom w:val="0"/>
      <w:divBdr>
        <w:top w:val="none" w:sz="0" w:space="0" w:color="auto"/>
        <w:left w:val="none" w:sz="0" w:space="0" w:color="auto"/>
        <w:bottom w:val="none" w:sz="0" w:space="0" w:color="auto"/>
        <w:right w:val="none" w:sz="0" w:space="0" w:color="auto"/>
      </w:divBdr>
      <w:divsChild>
        <w:div w:id="934901731">
          <w:marLeft w:val="0"/>
          <w:marRight w:val="0"/>
          <w:marTop w:val="0"/>
          <w:marBottom w:val="0"/>
          <w:divBdr>
            <w:top w:val="none" w:sz="0" w:space="0" w:color="auto"/>
            <w:left w:val="none" w:sz="0" w:space="0" w:color="auto"/>
            <w:bottom w:val="none" w:sz="0" w:space="0" w:color="auto"/>
            <w:right w:val="none" w:sz="0" w:space="0" w:color="auto"/>
          </w:divBdr>
        </w:div>
        <w:div w:id="193928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6ec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6ece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6ece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soildyn.2018.09.03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7330-1364-471D-A913-4EAD9248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2242</TotalTime>
  <Pages>14</Pages>
  <Words>6063</Words>
  <Characters>34563</Characters>
  <Application>Microsoft Office Word</Application>
  <DocSecurity>0</DocSecurity>
  <Lines>288</Lines>
  <Paragraphs>81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Curriculum Vitae</vt:lpstr>
      <vt:lpstr>Curriculum Vitae</vt:lpstr>
    </vt:vector>
  </TitlesOfParts>
  <Company>.</Company>
  <LinksUpToDate>false</LinksUpToDate>
  <CharactersWithSpaces>40545</CharactersWithSpaces>
  <SharedDoc>false</SharedDoc>
  <HLinks>
    <vt:vector size="24" baseType="variant">
      <vt:variant>
        <vt:i4>6881384</vt:i4>
      </vt:variant>
      <vt:variant>
        <vt:i4>9</vt:i4>
      </vt:variant>
      <vt:variant>
        <vt:i4>0</vt:i4>
      </vt:variant>
      <vt:variant>
        <vt:i4>5</vt:i4>
      </vt:variant>
      <vt:variant>
        <vt:lpwstr>http://www.16ecee.org/</vt:lpwstr>
      </vt:variant>
      <vt:variant>
        <vt:lpwstr/>
      </vt:variant>
      <vt:variant>
        <vt:i4>6881384</vt:i4>
      </vt:variant>
      <vt:variant>
        <vt:i4>6</vt:i4>
      </vt:variant>
      <vt:variant>
        <vt:i4>0</vt:i4>
      </vt:variant>
      <vt:variant>
        <vt:i4>5</vt:i4>
      </vt:variant>
      <vt:variant>
        <vt:lpwstr>http://www.16ecee.org/</vt:lpwstr>
      </vt:variant>
      <vt:variant>
        <vt:lpwstr/>
      </vt:variant>
      <vt:variant>
        <vt:i4>6881384</vt:i4>
      </vt:variant>
      <vt:variant>
        <vt:i4>3</vt:i4>
      </vt:variant>
      <vt:variant>
        <vt:i4>0</vt:i4>
      </vt:variant>
      <vt:variant>
        <vt:i4>5</vt:i4>
      </vt:variant>
      <vt:variant>
        <vt:lpwstr>http://www.16ecee.org/</vt:lpwstr>
      </vt:variant>
      <vt:variant>
        <vt:lpwstr/>
      </vt:variant>
      <vt:variant>
        <vt:i4>5046274</vt:i4>
      </vt:variant>
      <vt:variant>
        <vt:i4>0</vt:i4>
      </vt:variant>
      <vt:variant>
        <vt:i4>0</vt:i4>
      </vt:variant>
      <vt:variant>
        <vt:i4>5</vt:i4>
      </vt:variant>
      <vt:variant>
        <vt:lpwstr>https://doi.org/10.1016/j.soildyn.2018.09.037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c:creator>
  <cp:keywords/>
  <dc:description/>
  <cp:lastModifiedBy>nikos pnevmatikos</cp:lastModifiedBy>
  <cp:revision>9</cp:revision>
  <cp:lastPrinted>2012-10-06T23:14:00Z</cp:lastPrinted>
  <dcterms:created xsi:type="dcterms:W3CDTF">2020-03-29T01:18:00Z</dcterms:created>
  <dcterms:modified xsi:type="dcterms:W3CDTF">2020-03-31T11:45:00Z</dcterms:modified>
</cp:coreProperties>
</file>